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C650B4F" w:rsidR="00D61913" w:rsidRPr="001A1D33" w:rsidRDefault="00CD7340">
      <w:pPr>
        <w:pStyle w:val="CRCoverPage"/>
        <w:tabs>
          <w:tab w:val="right" w:pos="9639"/>
        </w:tabs>
        <w:spacing w:after="0"/>
        <w:rPr>
          <w:b/>
          <w:i/>
          <w:sz w:val="28"/>
        </w:rPr>
      </w:pPr>
      <w:r>
        <w:rPr>
          <w:b/>
          <w:sz w:val="24"/>
        </w:rPr>
        <w:t>3GPP TSG-</w:t>
      </w:r>
      <w:r w:rsidR="00C16CBC">
        <w:fldChar w:fldCharType="begin"/>
      </w:r>
      <w:r w:rsidR="00C16CBC">
        <w:instrText xml:space="preserve"> DOCPROPERTY  TSG/WGRef  \* MERGEFORMAT </w:instrText>
      </w:r>
      <w:r w:rsidR="00C16CBC">
        <w:fldChar w:fldCharType="separate"/>
      </w:r>
      <w:r>
        <w:rPr>
          <w:rFonts w:asciiTheme="minorEastAsia" w:eastAsiaTheme="minorEastAsia" w:hAnsiTheme="minorEastAsia"/>
          <w:b/>
          <w:sz w:val="24"/>
          <w:lang w:eastAsia="ko-KR"/>
        </w:rPr>
        <w:t>RAN</w:t>
      </w:r>
      <w:r>
        <w:rPr>
          <w:b/>
          <w:sz w:val="24"/>
        </w:rPr>
        <w:t xml:space="preserve"> WG2</w:t>
      </w:r>
      <w:r w:rsidR="00C16CBC">
        <w:rPr>
          <w:b/>
          <w:sz w:val="24"/>
        </w:rPr>
        <w:fldChar w:fldCharType="end"/>
      </w:r>
      <w:r>
        <w:rPr>
          <w:b/>
          <w:sz w:val="24"/>
        </w:rPr>
        <w:t xml:space="preserve"> Meeting #1</w:t>
      </w:r>
      <w:r w:rsidR="001A1D33">
        <w:rPr>
          <w:b/>
          <w:sz w:val="24"/>
        </w:rPr>
        <w:t>30</w:t>
      </w:r>
      <w:r>
        <w:rPr>
          <w:b/>
          <w:i/>
          <w:sz w:val="28"/>
        </w:rPr>
        <w:tab/>
      </w:r>
      <w:r>
        <w:rPr>
          <w:b/>
          <w:sz w:val="24"/>
          <w:szCs w:val="24"/>
        </w:rPr>
        <w:t>R2-2</w:t>
      </w:r>
      <w:r w:rsidR="001B59F7">
        <w:rPr>
          <w:b/>
          <w:sz w:val="24"/>
          <w:szCs w:val="24"/>
        </w:rPr>
        <w:t>5</w:t>
      </w:r>
      <w:r w:rsidR="009422AA">
        <w:rPr>
          <w:b/>
          <w:sz w:val="24"/>
          <w:szCs w:val="24"/>
        </w:rPr>
        <w:t>0</w:t>
      </w:r>
      <w:r w:rsidR="007A64F2">
        <w:rPr>
          <w:b/>
          <w:sz w:val="24"/>
          <w:szCs w:val="24"/>
          <w:lang w:eastAsia="ko-KR"/>
        </w:rPr>
        <w:t>4438</w:t>
      </w:r>
    </w:p>
    <w:p w14:paraId="49837C29" w14:textId="09DBE071" w:rsidR="00D61913" w:rsidRDefault="001A1D33">
      <w:pPr>
        <w:pStyle w:val="CRCoverPage"/>
        <w:outlineLvl w:val="0"/>
        <w:rPr>
          <w:b/>
          <w:sz w:val="24"/>
          <w:szCs w:val="24"/>
        </w:rPr>
      </w:pPr>
      <w:r>
        <w:rPr>
          <w:b/>
          <w:sz w:val="24"/>
          <w:szCs w:val="24"/>
          <w:lang w:eastAsia="ko-KR"/>
        </w:rPr>
        <w:t>Malta</w:t>
      </w:r>
      <w:r w:rsidR="001B59F7" w:rsidRPr="001B59F7">
        <w:rPr>
          <w:b/>
          <w:sz w:val="24"/>
          <w:szCs w:val="24"/>
        </w:rPr>
        <w:t xml:space="preserve">, </w:t>
      </w:r>
      <w:r>
        <w:rPr>
          <w:b/>
          <w:sz w:val="24"/>
          <w:szCs w:val="24"/>
          <w:lang w:eastAsia="ko-KR"/>
        </w:rPr>
        <w:t>MT</w:t>
      </w:r>
      <w:r w:rsidR="001B59F7" w:rsidRPr="001B59F7">
        <w:rPr>
          <w:b/>
          <w:sz w:val="24"/>
          <w:szCs w:val="24"/>
        </w:rPr>
        <w:t xml:space="preserve">, </w:t>
      </w:r>
      <w:r>
        <w:rPr>
          <w:b/>
          <w:sz w:val="24"/>
          <w:szCs w:val="24"/>
          <w:lang w:eastAsia="ko-KR"/>
        </w:rPr>
        <w:t>May</w:t>
      </w:r>
      <w:r w:rsidR="001B59F7" w:rsidRPr="001B59F7">
        <w:rPr>
          <w:b/>
          <w:sz w:val="24"/>
          <w:szCs w:val="24"/>
        </w:rPr>
        <w:t xml:space="preserve"> </w:t>
      </w:r>
      <w:r>
        <w:rPr>
          <w:b/>
          <w:sz w:val="24"/>
          <w:szCs w:val="24"/>
        </w:rPr>
        <w:t>19</w:t>
      </w:r>
      <w:r w:rsidR="001B59F7" w:rsidRPr="001B59F7">
        <w:rPr>
          <w:b/>
          <w:sz w:val="24"/>
          <w:szCs w:val="24"/>
        </w:rPr>
        <w:t xml:space="preserve">th – </w:t>
      </w:r>
      <w:r>
        <w:rPr>
          <w:b/>
          <w:sz w:val="24"/>
          <w:szCs w:val="24"/>
          <w:lang w:eastAsia="ko-KR"/>
        </w:rPr>
        <w:t>May</w:t>
      </w:r>
      <w:r w:rsidR="001B59F7" w:rsidRPr="001B59F7">
        <w:rPr>
          <w:b/>
          <w:sz w:val="24"/>
          <w:szCs w:val="24"/>
        </w:rPr>
        <w:t xml:space="preserve"> 2</w:t>
      </w:r>
      <w:r>
        <w:rPr>
          <w:b/>
          <w:sz w:val="24"/>
          <w:szCs w:val="24"/>
        </w:rPr>
        <w:t>3</w:t>
      </w:r>
      <w:r>
        <w:rPr>
          <w:b/>
          <w:sz w:val="24"/>
          <w:szCs w:val="24"/>
          <w:lang w:eastAsia="ko-KR"/>
        </w:rPr>
        <w:t>th</w:t>
      </w:r>
      <w:r w:rsidR="001B59F7" w:rsidRPr="001B59F7">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67F7C653" w:rsidR="00D61913" w:rsidRDefault="007A64F2">
            <w:pPr>
              <w:pStyle w:val="CRCoverPage"/>
              <w:spacing w:after="0"/>
              <w:jc w:val="center"/>
            </w:pPr>
            <w:bookmarkStart w:id="0" w:name="_GoBack"/>
            <w:r w:rsidRPr="007A64F2">
              <w:rPr>
                <w:b/>
                <w:sz w:val="28"/>
                <w:szCs w:val="28"/>
              </w:rPr>
              <w:t>2091</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7534E358" w:rsidR="00D61913" w:rsidRDefault="000122D9">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7CE857A2" w:rsidR="00D61913" w:rsidRDefault="00CD7340" w:rsidP="005A1560">
            <w:pPr>
              <w:pStyle w:val="CRCoverPage"/>
              <w:spacing w:after="0"/>
              <w:jc w:val="center"/>
              <w:rPr>
                <w:sz w:val="28"/>
              </w:rPr>
            </w:pPr>
            <w:r>
              <w:rPr>
                <w:b/>
                <w:sz w:val="28"/>
              </w:rPr>
              <w:t>18.</w:t>
            </w:r>
            <w:r w:rsidR="00A207B7">
              <w:rPr>
                <w:rFonts w:hint="eastAsia"/>
                <w:b/>
                <w:sz w:val="28"/>
                <w:lang w:eastAsia="ko-KR"/>
              </w:rPr>
              <w:t>5</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316090A5" w:rsidR="00D61913" w:rsidRDefault="00A27E74" w:rsidP="000122D9">
            <w:pPr>
              <w:pStyle w:val="CRCoverPage"/>
              <w:spacing w:after="0"/>
              <w:ind w:left="100"/>
            </w:pPr>
            <w:r w:rsidRPr="00A27E74">
              <w:t>Correction on TX carrier (re-)selection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0A7A66BF" w:rsidR="00D61913" w:rsidRDefault="00CD7340" w:rsidP="00A27E74">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4D82458" w:rsidR="00D61913" w:rsidRDefault="00CD7340">
            <w:pPr>
              <w:pStyle w:val="CRCoverPage"/>
              <w:spacing w:after="0"/>
              <w:ind w:left="100"/>
            </w:pPr>
            <w:r>
              <w:t>NR_SL_enh2</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4D4BE97D" w:rsidR="00D61913" w:rsidRDefault="00CD7340" w:rsidP="001A1D33">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w:t>
            </w:r>
            <w:r w:rsidR="001A1D33">
              <w:rPr>
                <w:lang w:eastAsia="ko-KR"/>
              </w:rPr>
              <w:t>5</w:t>
            </w:r>
            <w:r>
              <w:rPr>
                <w:rFonts w:hint="eastAsia"/>
                <w:lang w:eastAsia="zh-CN"/>
              </w:rPr>
              <w:t>-</w:t>
            </w:r>
            <w:r w:rsidR="001A1D33">
              <w:rPr>
                <w:lang w:eastAsia="ko-KR"/>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2EF74F19" w:rsidR="00D61913" w:rsidRDefault="00527DC1">
            <w:pPr>
              <w:pStyle w:val="CRCoverPage"/>
              <w:spacing w:after="0"/>
              <w:ind w:left="100" w:right="-609"/>
              <w:rPr>
                <w:b/>
              </w:rPr>
            </w:pPr>
            <w:r>
              <w:rPr>
                <w:rFonts w:hint="eastAsia"/>
                <w:b/>
                <w:lang w:eastAsia="ko-KR"/>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9FD9FF" w14:textId="20EDFFD1" w:rsidR="004A57EC" w:rsidRDefault="001A47A2" w:rsidP="004A57EC">
            <w:pPr>
              <w:pStyle w:val="CRCoverPage"/>
              <w:spacing w:after="0"/>
              <w:rPr>
                <w:rFonts w:cs="Arial"/>
                <w:lang w:eastAsia="ko-KR"/>
              </w:rPr>
            </w:pPr>
            <w:r w:rsidRPr="00075439">
              <w:rPr>
                <w:rFonts w:cs="Arial"/>
                <w:lang w:eastAsia="ko-KR"/>
              </w:rPr>
              <w:t xml:space="preserve">1. </w:t>
            </w:r>
            <w:r w:rsidR="004A57EC" w:rsidRPr="004A57EC">
              <w:rPr>
                <w:rFonts w:cs="Arial"/>
                <w:lang w:eastAsia="ko-KR"/>
              </w:rPr>
              <w:t>The carrier selection procedure</w:t>
            </w:r>
            <w:r w:rsidR="004A57EC">
              <w:rPr>
                <w:rFonts w:cs="Arial"/>
                <w:lang w:eastAsia="ko-KR"/>
              </w:rPr>
              <w:t xml:space="preserve"> (5.22.1.11)</w:t>
            </w:r>
            <w:r w:rsidR="004A57EC" w:rsidRPr="004A57EC">
              <w:rPr>
                <w:rFonts w:cs="Arial"/>
                <w:lang w:eastAsia="ko-KR"/>
              </w:rPr>
              <w:t xml:space="preserve"> for the IUC Information Request MAC CE transmission </w:t>
            </w:r>
            <w:r w:rsidR="004A57EC" w:rsidRPr="004A57EC">
              <w:rPr>
                <w:rFonts w:cs="Arial"/>
                <w:color w:val="0070C0"/>
                <w:lang w:eastAsia="ko-KR"/>
              </w:rPr>
              <w:t xml:space="preserve">below </w:t>
            </w:r>
            <w:r w:rsidR="004A57EC" w:rsidRPr="004A57EC">
              <w:rPr>
                <w:rFonts w:cs="Arial"/>
                <w:lang w:eastAsia="ko-KR"/>
              </w:rPr>
              <w:t xml:space="preserve">reuses the operation of 5.22.1.1's </w:t>
            </w:r>
            <w:r w:rsidR="004A57EC" w:rsidRPr="004A57EC">
              <w:rPr>
                <w:rFonts w:cs="Arial"/>
                <w:highlight w:val="green"/>
                <w:lang w:eastAsia="ko-KR"/>
              </w:rPr>
              <w:t>NOTE 2A</w:t>
            </w:r>
            <w:r w:rsidR="004A57EC" w:rsidRPr="004A57EC">
              <w:rPr>
                <w:rFonts w:cs="Arial"/>
                <w:lang w:eastAsia="ko-KR"/>
              </w:rPr>
              <w:t>.</w:t>
            </w:r>
          </w:p>
          <w:p w14:paraId="54DC8FD1" w14:textId="64DB4AB5" w:rsidR="004A57EC" w:rsidRDefault="004A57EC" w:rsidP="004A57EC">
            <w:pPr>
              <w:pStyle w:val="CRCoverPage"/>
              <w:spacing w:after="0"/>
              <w:rPr>
                <w:rFonts w:cs="Arial"/>
                <w:lang w:eastAsia="ko-KR"/>
              </w:rPr>
            </w:pPr>
            <w:r>
              <w:rPr>
                <w:rFonts w:cs="Arial"/>
                <w:lang w:eastAsia="ko-KR"/>
              </w:rPr>
              <w:t xml:space="preserve">- 5.22.1.11 TX carrier (re-) selection: </w:t>
            </w:r>
            <w:r w:rsidRPr="004A57EC">
              <w:rPr>
                <w:rFonts w:cs="Arial"/>
                <w:color w:val="0070C0"/>
                <w:lang w:eastAsia="ko-KR"/>
              </w:rPr>
              <w:t>“</w:t>
            </w:r>
            <w:r w:rsidRPr="004A57EC">
              <w:rPr>
                <w:rFonts w:ascii="Times New Roman" w:hAnsi="Times New Roman"/>
                <w:color w:val="0070C0"/>
              </w:rPr>
              <w:t xml:space="preserve">The MAC entity shall select the carrier where the IUC resource set(s) are </w:t>
            </w:r>
            <w:r w:rsidRPr="004A57EC">
              <w:rPr>
                <w:rFonts w:ascii="Times New Roman" w:hAnsi="Times New Roman"/>
                <w:color w:val="0070C0"/>
                <w:highlight w:val="yellow"/>
              </w:rPr>
              <w:t>request</w:t>
            </w:r>
            <w:r w:rsidRPr="004A57EC">
              <w:rPr>
                <w:rFonts w:ascii="Times New Roman" w:hAnsi="Times New Roman"/>
                <w:color w:val="0070C0"/>
              </w:rPr>
              <w:t xml:space="preserve"> as the carrier for transmission of a Sidelink Inter-UE Coordination Information Request MAC CE.</w:t>
            </w:r>
            <w:r w:rsidRPr="004A57EC">
              <w:rPr>
                <w:rFonts w:cs="Arial"/>
                <w:color w:val="0070C0"/>
                <w:lang w:eastAsia="ko-KR"/>
              </w:rPr>
              <w:t xml:space="preserve">” </w:t>
            </w:r>
          </w:p>
          <w:p w14:paraId="2C861B18" w14:textId="35D14A6F" w:rsidR="004A57EC" w:rsidRPr="004A57EC" w:rsidRDefault="004A57EC" w:rsidP="004A57EC">
            <w:pPr>
              <w:pStyle w:val="CRCoverPage"/>
              <w:spacing w:after="0"/>
              <w:rPr>
                <w:rFonts w:cs="Arial"/>
                <w:lang w:eastAsia="ko-KR"/>
              </w:rPr>
            </w:pPr>
            <w:r>
              <w:rPr>
                <w:rFonts w:cs="Arial"/>
                <w:lang w:eastAsia="ko-KR"/>
              </w:rPr>
              <w:t xml:space="preserve">- </w:t>
            </w:r>
            <w:r w:rsidRPr="004A57EC">
              <w:rPr>
                <w:rFonts w:cs="Arial"/>
                <w:highlight w:val="green"/>
                <w:lang w:eastAsia="ko-KR"/>
              </w:rPr>
              <w:t>5.22.1.1’s NOTE 2A</w:t>
            </w:r>
            <w:r>
              <w:rPr>
                <w:rFonts w:cs="Arial"/>
                <w:lang w:eastAsia="ko-KR"/>
              </w:rPr>
              <w:t xml:space="preserve">: </w:t>
            </w:r>
            <w:r w:rsidRPr="004A57EC">
              <w:rPr>
                <w:rFonts w:ascii="Times New Roman" w:hAnsi="Times New Roman"/>
                <w:noProof/>
              </w:rPr>
              <w:t xml:space="preserve">For the transmission of Sidelink Inter-UE Coordination Request MAC CE, the MAC entity selects the TX pool of resource where the IUC resource set is </w:t>
            </w:r>
            <w:r w:rsidRPr="004A57EC">
              <w:rPr>
                <w:rFonts w:ascii="Times New Roman" w:hAnsi="Times New Roman"/>
                <w:noProof/>
                <w:highlight w:val="yellow"/>
              </w:rPr>
              <w:t>required</w:t>
            </w:r>
            <w:r w:rsidRPr="004A57EC">
              <w:rPr>
                <w:rFonts w:ascii="Times New Roman" w:hAnsi="Times New Roman"/>
                <w:noProof/>
              </w:rPr>
              <w:t>. For the transmission of Sidelink Inter-UE Coordination Information MAC CE, the MAC entity selects the TX pool of resource where the IUC resource set is located.</w:t>
            </w:r>
          </w:p>
          <w:p w14:paraId="56118B1C" w14:textId="77777777" w:rsidR="00344C79" w:rsidRDefault="004A57EC" w:rsidP="004A57EC">
            <w:pPr>
              <w:pStyle w:val="CRCoverPage"/>
              <w:spacing w:after="0"/>
              <w:rPr>
                <w:rFonts w:cs="Arial"/>
                <w:lang w:eastAsia="ko-KR"/>
              </w:rPr>
            </w:pPr>
            <w:r w:rsidRPr="004A57EC">
              <w:rPr>
                <w:rFonts w:cs="Arial"/>
                <w:lang w:eastAsia="ko-KR"/>
              </w:rPr>
              <w:t>Therefore, "request" in the sentence should be changed to "required".</w:t>
            </w:r>
          </w:p>
          <w:p w14:paraId="413F56F8" w14:textId="1D2F5D9D" w:rsidR="00BA2519" w:rsidRPr="00075439" w:rsidRDefault="00BA2519" w:rsidP="004A57EC">
            <w:pPr>
              <w:pStyle w:val="CRCoverPage"/>
              <w:spacing w:after="0"/>
              <w:rPr>
                <w:rFonts w:cs="Arial"/>
                <w:lang w:eastAsia="ko-KR"/>
              </w:rPr>
            </w:pPr>
            <w:r>
              <w:rPr>
                <w:rFonts w:cs="Arial"/>
                <w:lang w:eastAsia="ko-KR"/>
              </w:rPr>
              <w:t>2. Sidelink Inter-UE Coordination Information Request MAC CE is incorrect term.</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D27093F" w:rsidR="005275A3" w:rsidRDefault="00C60D54" w:rsidP="00527DC1">
            <w:pPr>
              <w:pStyle w:val="CRCoverPage"/>
              <w:spacing w:after="0"/>
            </w:pPr>
            <w:r>
              <w:t>1</w:t>
            </w:r>
            <w:r w:rsidR="00CD7340">
              <w:t xml:space="preserve">. </w:t>
            </w:r>
            <w:r w:rsidR="004A57EC">
              <w:t>In section 5.22.1.11, “request” wording was modified to “required”.</w:t>
            </w:r>
          </w:p>
          <w:p w14:paraId="1D9A7BDF" w14:textId="18E17347" w:rsidR="00BA2519" w:rsidRDefault="00BA2519" w:rsidP="00527DC1">
            <w:pPr>
              <w:pStyle w:val="CRCoverPage"/>
              <w:spacing w:after="0"/>
            </w:pPr>
            <w:r>
              <w:t>2. In section 5.22.1.11, “</w:t>
            </w:r>
            <w:r>
              <w:rPr>
                <w:rFonts w:cs="Arial"/>
                <w:lang w:eastAsia="ko-KR"/>
              </w:rPr>
              <w:t>Sidelink Inter-UE Coordination Information Request MAC CE</w:t>
            </w:r>
            <w:r>
              <w:t>” was modified to “</w:t>
            </w:r>
            <w:r>
              <w:rPr>
                <w:rFonts w:cs="Arial"/>
                <w:lang w:eastAsia="ko-KR"/>
              </w:rPr>
              <w:t>Sidelink Inter-UE Coordination Request MAC CE”.</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61FA3805" w:rsidR="00D61913" w:rsidRDefault="001B59F7" w:rsidP="001B59F7">
            <w:pPr>
              <w:pStyle w:val="CRCoverPage"/>
              <w:spacing w:after="0"/>
              <w:rPr>
                <w:rFonts w:cs="Arial"/>
                <w:szCs w:val="18"/>
                <w:lang w:eastAsia="zh-CN"/>
              </w:rPr>
            </w:pPr>
            <w:r>
              <w:rPr>
                <w:lang w:eastAsia="ko-KR"/>
              </w:rPr>
              <w:t>NR sidelink</w:t>
            </w:r>
            <w:r w:rsidR="00A27E74">
              <w:rPr>
                <w:lang w:eastAsia="ko-KR"/>
              </w:rPr>
              <w:t xml:space="preserve"> CA</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CB29D8A" w:rsidR="00D61913" w:rsidRDefault="00CD7340" w:rsidP="00A075B6">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w:t>
            </w:r>
            <w:r w:rsidR="00A27E74">
              <w:t>there is no interoperability issue</w:t>
            </w:r>
            <w:r w:rsidR="00A075B6" w:rsidRPr="00A075B6">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1F772B" w14:textId="0F56411A" w:rsidR="00715E20" w:rsidRDefault="00C60D54" w:rsidP="006003CC">
            <w:pPr>
              <w:pStyle w:val="CRCoverPage"/>
              <w:spacing w:after="0"/>
            </w:pPr>
            <w:r>
              <w:t>1</w:t>
            </w:r>
            <w:r w:rsidR="005A1560">
              <w:t>.</w:t>
            </w:r>
            <w:r w:rsidR="00856804">
              <w:t xml:space="preserve"> </w:t>
            </w:r>
            <w:r w:rsidR="006003CC" w:rsidRPr="006003CC">
              <w:t xml:space="preserve">There is an </w:t>
            </w:r>
            <w:r w:rsidR="006316B1">
              <w:t>incorrectly described text</w:t>
            </w:r>
            <w:r w:rsidR="006003CC" w:rsidRPr="006003CC">
              <w:t xml:space="preserve"> in the sentence of carrier selection procedure for MAC CE transmission in the specification.</w:t>
            </w:r>
          </w:p>
          <w:p w14:paraId="06AF1DF1" w14:textId="4966C2E2" w:rsidR="000F5A05" w:rsidRDefault="000F5A05" w:rsidP="006019C4">
            <w:pPr>
              <w:pStyle w:val="CRCoverPage"/>
              <w:spacing w:after="0"/>
            </w:pPr>
            <w:r>
              <w:t>2. There is incorrect te</w:t>
            </w:r>
            <w:r w:rsidR="00527DE2">
              <w:t>r</w:t>
            </w:r>
            <w:r>
              <w:t xml:space="preserve">m for </w:t>
            </w:r>
            <w:r w:rsidR="006019C4">
              <w:rPr>
                <w:rFonts w:cs="Arial"/>
                <w:lang w:eastAsia="ko-KR"/>
              </w:rPr>
              <w:t>Sidelink Inter-UE Coordination Request</w:t>
            </w:r>
            <w:r>
              <w:t xml:space="preserve"> MAC CE in the specification. </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74B58B93" w:rsidR="00D61913" w:rsidRDefault="00CD7340" w:rsidP="00A27E74">
            <w:pPr>
              <w:pStyle w:val="CRCoverPage"/>
              <w:spacing w:after="0"/>
            </w:pPr>
            <w:r>
              <w:rPr>
                <w:rFonts w:eastAsia="SimSun"/>
                <w:lang w:val="en-US" w:eastAsia="zh-CN"/>
              </w:rPr>
              <w:t>5.22.1.</w:t>
            </w:r>
            <w:r w:rsidR="00A27E74">
              <w:rPr>
                <w:rFonts w:eastAsia="SimSun"/>
                <w:lang w:val="en-US" w:eastAsia="zh-CN"/>
              </w:rPr>
              <w:t>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5383808B" w:rsidR="00D61913" w:rsidRDefault="00D61913" w:rsidP="000122D9">
            <w:pPr>
              <w:pStyle w:val="CRCoverPage"/>
              <w:spacing w:after="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6F7BB19F" w14:textId="77777777" w:rsidR="005E0FEF" w:rsidRPr="006304FB" w:rsidRDefault="005E0FEF" w:rsidP="005E0FEF">
      <w:pPr>
        <w:pStyle w:val="40"/>
        <w:spacing w:line="240" w:lineRule="auto"/>
        <w:rPr>
          <w:lang w:eastAsia="ko-KR"/>
        </w:rPr>
      </w:pPr>
      <w:bookmarkStart w:id="2" w:name="_Toc193408592"/>
      <w:r w:rsidRPr="006304FB">
        <w:t>5.22.1.11</w:t>
      </w:r>
      <w:r w:rsidRPr="006304FB">
        <w:tab/>
        <w:t>TX carrier (re-)selection</w:t>
      </w:r>
      <w:bookmarkEnd w:id="2"/>
    </w:p>
    <w:p w14:paraId="775A0F34" w14:textId="77777777" w:rsidR="005E0FEF" w:rsidRPr="006304FB" w:rsidRDefault="005E0FEF" w:rsidP="005E0FEF">
      <w:pPr>
        <w:spacing w:line="240" w:lineRule="auto"/>
        <w:rPr>
          <w:lang w:eastAsia="ko-KR"/>
        </w:rPr>
      </w:pPr>
      <w:r w:rsidRPr="006304FB">
        <w:rPr>
          <w:lang w:eastAsia="ko-KR"/>
        </w:rPr>
        <w:t xml:space="preserve">The MAC entity shall consider a CBR of a carrier to be one </w:t>
      </w:r>
      <w:r w:rsidRPr="006304FB">
        <w:t xml:space="preserve">measured by lower layers according to TS 38.215 [24] if CBR measurement results are available, or the corresponding </w:t>
      </w:r>
      <w:r w:rsidRPr="006304FB">
        <w:rPr>
          <w:i/>
        </w:rPr>
        <w:t>sl-DefaultTxConfigIndex</w:t>
      </w:r>
      <w:r w:rsidRPr="006304FB">
        <w:t xml:space="preserve"> configured by upper layers if CBR measurement results are not available.</w:t>
      </w:r>
    </w:p>
    <w:p w14:paraId="55063434" w14:textId="77777777" w:rsidR="005E0FEF" w:rsidRPr="006304FB" w:rsidRDefault="005E0FEF" w:rsidP="005E0FEF">
      <w:pPr>
        <w:spacing w:line="240" w:lineRule="auto"/>
      </w:pPr>
      <w:r w:rsidRPr="006304FB">
        <w:t>If the TX carrier (re-)selection is triggered for a Sidelink process according to clause 5.22.1.1</w:t>
      </w:r>
      <w:r w:rsidRPr="006304FB">
        <w:rPr>
          <w:rFonts w:eastAsiaTheme="minorEastAsia"/>
        </w:rPr>
        <w:t>, 5.22.1.2 or 5.22.1.3.3</w:t>
      </w:r>
      <w:r w:rsidRPr="006304FB">
        <w:t>, the MAC entity shall:</w:t>
      </w:r>
    </w:p>
    <w:p w14:paraId="6A0D8189" w14:textId="77777777" w:rsidR="005E0FEF" w:rsidRPr="006304FB" w:rsidRDefault="005E0FEF" w:rsidP="005E0FEF">
      <w:pPr>
        <w:pStyle w:val="B1"/>
        <w:spacing w:line="240" w:lineRule="auto"/>
      </w:pPr>
      <w:r w:rsidRPr="006304FB">
        <w:rPr>
          <w:lang w:eastAsia="ko-KR"/>
        </w:rPr>
        <w:t>1&gt;</w:t>
      </w:r>
      <w:r w:rsidRPr="006304FB">
        <w:rPr>
          <w:lang w:eastAsia="ko-KR"/>
        </w:rPr>
        <w:tab/>
      </w:r>
      <w:r w:rsidRPr="006304FB">
        <w:t>if there is no selected sidelink grant on any carrier allowed for the sidelink logical channel where data is available as indicated by upper layers (TS 38.331 [5] and TS 23.287 [19]):</w:t>
      </w:r>
    </w:p>
    <w:p w14:paraId="232F4C06" w14:textId="77777777" w:rsidR="005E0FEF" w:rsidRPr="006304FB" w:rsidRDefault="005E0FEF" w:rsidP="005E0FEF">
      <w:pPr>
        <w:pStyle w:val="B2"/>
        <w:spacing w:line="240" w:lineRule="auto"/>
        <w:rPr>
          <w:lang w:eastAsia="ko-KR"/>
        </w:rPr>
      </w:pPr>
      <w:r w:rsidRPr="006304FB">
        <w:rPr>
          <w:lang w:eastAsia="ko-KR"/>
        </w:rPr>
        <w:t>2&gt;</w:t>
      </w:r>
      <w:r w:rsidRPr="006304FB">
        <w:tab/>
        <w:t>for each carrier configured by upper layers associated with the concerned sidelink logical channel:</w:t>
      </w:r>
    </w:p>
    <w:p w14:paraId="68844131" w14:textId="77777777" w:rsidR="005E0FEF" w:rsidRPr="006304FB" w:rsidRDefault="005E0FEF" w:rsidP="005E0FEF">
      <w:pPr>
        <w:pStyle w:val="B3"/>
        <w:spacing w:line="240" w:lineRule="auto"/>
      </w:pPr>
      <w:r w:rsidRPr="006304FB">
        <w:rPr>
          <w:lang w:eastAsia="ko-KR"/>
        </w:rPr>
        <w:t>3&gt;</w:t>
      </w:r>
      <w:r w:rsidRPr="006304FB">
        <w:tab/>
        <w:t xml:space="preserve">if </w:t>
      </w:r>
      <w:r w:rsidRPr="006304FB">
        <w:rPr>
          <w:lang w:eastAsia="ko-KR"/>
        </w:rPr>
        <w:t xml:space="preserve">the </w:t>
      </w:r>
      <w:r w:rsidRPr="006304FB">
        <w:t xml:space="preserve">CBR of the carrier is below </w:t>
      </w:r>
      <w:r w:rsidRPr="006304FB">
        <w:rPr>
          <w:i/>
        </w:rPr>
        <w:t>sl-</w:t>
      </w:r>
      <w:r w:rsidRPr="006304FB">
        <w:rPr>
          <w:i/>
          <w:lang w:eastAsia="zh-CN"/>
        </w:rPr>
        <w:t>threshCBR-FreqReselection</w:t>
      </w:r>
      <w:r w:rsidRPr="006304FB">
        <w:rPr>
          <w:i/>
        </w:rPr>
        <w:t xml:space="preserve"> </w:t>
      </w:r>
      <w:r w:rsidRPr="006304FB">
        <w:t>associated with the priority of the sidelink logical channel:</w:t>
      </w:r>
    </w:p>
    <w:p w14:paraId="34C5EBCA" w14:textId="77777777" w:rsidR="005E0FEF" w:rsidRPr="006304FB" w:rsidRDefault="005E0FEF" w:rsidP="005E0FEF">
      <w:pPr>
        <w:pStyle w:val="NO"/>
        <w:spacing w:line="240" w:lineRule="auto"/>
      </w:pPr>
      <w:r w:rsidRPr="006304FB">
        <w:rPr>
          <w:lang w:eastAsia="ko-KR"/>
        </w:rPr>
        <w:t>NOTE 1:</w:t>
      </w:r>
      <w:r w:rsidRPr="006304FB">
        <w:rPr>
          <w:lang w:eastAsia="ko-KR"/>
        </w:rPr>
        <w:tab/>
        <w:t xml:space="preserve">In the case of multiple resource pools configured on a carrier, which specific resource pool is used to determine the CBR of this carrier is up to UE implementation, taking into account of </w:t>
      </w:r>
      <w:r w:rsidRPr="006304FB">
        <w:rPr>
          <w:i/>
          <w:iCs/>
          <w:lang w:eastAsia="ko-KR"/>
        </w:rPr>
        <w:t>sl-HARQ-FeedbackEnabled</w:t>
      </w:r>
      <w:r w:rsidRPr="006304FB">
        <w:rPr>
          <w:lang w:eastAsia="ko-KR"/>
        </w:rPr>
        <w:t xml:space="preserve"> for the sidelink logical channel.</w:t>
      </w:r>
    </w:p>
    <w:p w14:paraId="27F368F2" w14:textId="77777777" w:rsidR="005E0FEF" w:rsidRPr="006304FB" w:rsidRDefault="005E0FEF" w:rsidP="005E0FEF">
      <w:pPr>
        <w:pStyle w:val="B4"/>
        <w:spacing w:line="240" w:lineRule="auto"/>
        <w:rPr>
          <w:lang w:eastAsia="ko-KR"/>
        </w:rPr>
      </w:pPr>
      <w:r w:rsidRPr="006304FB">
        <w:rPr>
          <w:lang w:eastAsia="ko-KR"/>
        </w:rPr>
        <w:t>4&gt;</w:t>
      </w:r>
      <w:r w:rsidRPr="006304FB">
        <w:tab/>
      </w:r>
      <w:r w:rsidRPr="006304FB">
        <w:rPr>
          <w:lang w:eastAsia="ko-KR"/>
        </w:rPr>
        <w:t>consider the carrier as a candidate carrier for TX carrier (re-)selection for the concerned sidelink logical channel.</w:t>
      </w:r>
    </w:p>
    <w:p w14:paraId="400DC71C" w14:textId="77777777" w:rsidR="005E0FEF" w:rsidRPr="006304FB" w:rsidRDefault="005E0FEF" w:rsidP="005E0FEF">
      <w:pPr>
        <w:pStyle w:val="B1"/>
        <w:spacing w:line="240" w:lineRule="auto"/>
      </w:pPr>
      <w:r w:rsidRPr="006304FB">
        <w:rPr>
          <w:lang w:eastAsia="ko-KR"/>
        </w:rPr>
        <w:t>1&gt;</w:t>
      </w:r>
      <w:r w:rsidRPr="006304FB">
        <w:tab/>
        <w:t>else:</w:t>
      </w:r>
    </w:p>
    <w:p w14:paraId="6B9C43AD" w14:textId="77777777" w:rsidR="005E0FEF" w:rsidRPr="006304FB" w:rsidRDefault="005E0FEF" w:rsidP="005E0FEF">
      <w:pPr>
        <w:pStyle w:val="B2"/>
        <w:spacing w:line="240" w:lineRule="auto"/>
        <w:rPr>
          <w:lang w:eastAsia="ko-KR"/>
        </w:rPr>
      </w:pPr>
      <w:r w:rsidRPr="006304FB">
        <w:rPr>
          <w:lang w:eastAsia="ko-KR"/>
        </w:rPr>
        <w:t>2&gt;</w:t>
      </w:r>
      <w:r w:rsidRPr="006304FB">
        <w:tab/>
        <w:t xml:space="preserve">for each sidelink logical channel, if any, where data is available and allowed on the carrier(s) for which Tx carrier (re-)selection is triggered according to clause 5.22.1.1, if </w:t>
      </w:r>
      <w:r w:rsidRPr="006304FB">
        <w:rPr>
          <w:lang w:eastAsia="ko-KR"/>
        </w:rPr>
        <w:t xml:space="preserve">the </w:t>
      </w:r>
      <w:r w:rsidRPr="006304FB">
        <w:t xml:space="preserve">CBR of the carrier(s) is below </w:t>
      </w:r>
      <w:r w:rsidRPr="006304FB">
        <w:rPr>
          <w:i/>
        </w:rPr>
        <w:t>sl-threshCBR-FreqKeeping</w:t>
      </w:r>
      <w:r w:rsidRPr="006304FB">
        <w:t xml:space="preserve"> associated with priority of the sidelink logical channel:</w:t>
      </w:r>
    </w:p>
    <w:p w14:paraId="64DD4120" w14:textId="77777777" w:rsidR="005E0FEF" w:rsidRPr="006304FB" w:rsidRDefault="005E0FEF" w:rsidP="005E0FEF">
      <w:pPr>
        <w:pStyle w:val="B3"/>
        <w:spacing w:line="240" w:lineRule="auto"/>
        <w:rPr>
          <w:lang w:eastAsia="ko-KR"/>
        </w:rPr>
      </w:pPr>
      <w:r w:rsidRPr="006304FB">
        <w:rPr>
          <w:lang w:eastAsia="ko-KR"/>
        </w:rPr>
        <w:t>3&gt;</w:t>
      </w:r>
      <w:r w:rsidRPr="006304FB">
        <w:tab/>
      </w:r>
      <w:r w:rsidRPr="006304FB">
        <w:rPr>
          <w:lang w:eastAsia="ko-KR"/>
        </w:rPr>
        <w:t>select the carrier</w:t>
      </w:r>
      <w:r w:rsidRPr="006304FB">
        <w:t>(s)</w:t>
      </w:r>
      <w:r w:rsidRPr="006304FB">
        <w:rPr>
          <w:lang w:eastAsia="ko-KR"/>
        </w:rPr>
        <w:t xml:space="preserve"> and the associated pool of resources.</w:t>
      </w:r>
    </w:p>
    <w:p w14:paraId="17185D71" w14:textId="77777777" w:rsidR="005E0FEF" w:rsidRPr="006304FB" w:rsidRDefault="005E0FEF" w:rsidP="005E0FEF">
      <w:pPr>
        <w:pStyle w:val="B2"/>
        <w:spacing w:line="240" w:lineRule="auto"/>
      </w:pPr>
      <w:r w:rsidRPr="006304FB">
        <w:rPr>
          <w:lang w:eastAsia="ko-KR"/>
        </w:rPr>
        <w:t>2&gt;</w:t>
      </w:r>
      <w:r w:rsidRPr="006304FB">
        <w:rPr>
          <w:lang w:eastAsia="ko-KR"/>
        </w:rPr>
        <w:tab/>
        <w:t>else:</w:t>
      </w:r>
    </w:p>
    <w:p w14:paraId="1CC57259" w14:textId="77777777" w:rsidR="005E0FEF" w:rsidRPr="006304FB" w:rsidRDefault="005E0FEF" w:rsidP="005E0FEF">
      <w:pPr>
        <w:pStyle w:val="B3"/>
        <w:spacing w:line="240" w:lineRule="auto"/>
      </w:pPr>
      <w:r w:rsidRPr="006304FB">
        <w:rPr>
          <w:lang w:eastAsia="ko-KR"/>
        </w:rPr>
        <w:t>3&gt;</w:t>
      </w:r>
      <w:r w:rsidRPr="006304FB">
        <w:tab/>
        <w:t xml:space="preserve">for each carrier configured by upper layers on which the sidelink logical channel is allowed, if </w:t>
      </w:r>
      <w:r w:rsidRPr="006304FB">
        <w:rPr>
          <w:lang w:eastAsia="ko-KR"/>
        </w:rPr>
        <w:t xml:space="preserve">the </w:t>
      </w:r>
      <w:r w:rsidRPr="006304FB">
        <w:t xml:space="preserve">CBR of the carrier is below </w:t>
      </w:r>
      <w:r w:rsidRPr="006304FB">
        <w:rPr>
          <w:i/>
        </w:rPr>
        <w:t>sl-</w:t>
      </w:r>
      <w:r w:rsidRPr="006304FB">
        <w:rPr>
          <w:i/>
          <w:lang w:eastAsia="zh-CN"/>
        </w:rPr>
        <w:t>threshCBR-FreqReselection</w:t>
      </w:r>
      <w:r w:rsidRPr="006304FB">
        <w:rPr>
          <w:i/>
        </w:rPr>
        <w:t xml:space="preserve"> </w:t>
      </w:r>
      <w:r w:rsidRPr="006304FB">
        <w:t>associated with the priority of the sidelink logical channel:</w:t>
      </w:r>
    </w:p>
    <w:p w14:paraId="5DC07FF2" w14:textId="77777777" w:rsidR="005E0FEF" w:rsidRPr="006304FB" w:rsidRDefault="005E0FEF" w:rsidP="005E0FEF">
      <w:pPr>
        <w:pStyle w:val="B4"/>
        <w:spacing w:line="240" w:lineRule="auto"/>
        <w:rPr>
          <w:lang w:eastAsia="ko-KR"/>
        </w:rPr>
      </w:pPr>
      <w:r w:rsidRPr="006304FB">
        <w:rPr>
          <w:lang w:eastAsia="ko-KR"/>
        </w:rPr>
        <w:t>4&gt;</w:t>
      </w:r>
      <w:r w:rsidRPr="006304FB">
        <w:tab/>
      </w:r>
      <w:r w:rsidRPr="006304FB">
        <w:rPr>
          <w:lang w:eastAsia="ko-KR"/>
        </w:rPr>
        <w:t xml:space="preserve">consider the carrier as a candidate carrier for TX carrier (re-)selection, </w:t>
      </w:r>
      <w:r w:rsidRPr="006304FB">
        <w:t>for each carrier configured by upper layers on which the sidelink logical channel is allowed.</w:t>
      </w:r>
    </w:p>
    <w:p w14:paraId="3CF948EC" w14:textId="77777777" w:rsidR="005E0FEF" w:rsidRPr="006304FB" w:rsidRDefault="005E0FEF" w:rsidP="005E0FEF">
      <w:pPr>
        <w:pStyle w:val="NO"/>
        <w:spacing w:line="240" w:lineRule="auto"/>
        <w:rPr>
          <w:lang w:eastAsia="zh-CN"/>
        </w:rPr>
      </w:pPr>
      <w:r w:rsidRPr="006304FB">
        <w:rPr>
          <w:lang w:eastAsia="zh-CN"/>
        </w:rPr>
        <w:t>NOTE 1a:</w:t>
      </w:r>
      <w:r w:rsidRPr="006304FB">
        <w:rPr>
          <w:lang w:eastAsia="zh-CN"/>
        </w:rPr>
        <w:tab/>
        <w:t xml:space="preserve">For the carriers configured in </w:t>
      </w:r>
      <w:r w:rsidRPr="006304FB">
        <w:rPr>
          <w:i/>
          <w:iCs/>
          <w:lang w:eastAsia="zh-CN"/>
        </w:rPr>
        <w:t>SIB12</w:t>
      </w:r>
      <w:r w:rsidRPr="006304FB">
        <w:rPr>
          <w:lang w:eastAsia="zh-CN"/>
        </w:rPr>
        <w:t xml:space="preserve"> and for which SL-PRS transmission is allowed, the UE selects one carrier for SL-PRS among the selected carriers per above procedure, and which one the UE selects is up to UE implementation.</w:t>
      </w:r>
    </w:p>
    <w:p w14:paraId="426F4FB0" w14:textId="77777777" w:rsidR="005E0FEF" w:rsidRPr="006304FB" w:rsidRDefault="005E0FEF" w:rsidP="005E0FEF">
      <w:pPr>
        <w:spacing w:line="240" w:lineRule="auto"/>
        <w:rPr>
          <w:lang w:eastAsia="ko-KR"/>
        </w:rPr>
      </w:pPr>
      <w:r w:rsidRPr="006304FB">
        <w:t xml:space="preserve">The MAC entity shall select the carrier on which the SL-CSI Request was received as the carrier for transmission of a Sidelink CSI Reporting MAC CE. The MAC entity shall for the Sidelink CSI Reporting MAC CE </w:t>
      </w:r>
      <w:r w:rsidRPr="006304FB">
        <w:rPr>
          <w:lang w:eastAsia="ko-KR"/>
        </w:rPr>
        <w:t xml:space="preserve">select any pool of resources among the pools of resources except the pool(s) in </w:t>
      </w:r>
      <w:r w:rsidRPr="006304FB">
        <w:rPr>
          <w:i/>
        </w:rPr>
        <w:t>sl-BWP-DiscPoolConfig</w:t>
      </w:r>
      <w:r w:rsidRPr="006304FB">
        <w:rPr>
          <w:iCs/>
        </w:rPr>
        <w:t xml:space="preserve">, </w:t>
      </w:r>
      <w:r w:rsidRPr="006304FB">
        <w:rPr>
          <w:i/>
          <w:iCs/>
        </w:rPr>
        <w:t>sl-BWP-DiscPoolConfigCommon</w:t>
      </w:r>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 xml:space="preserve">if configured or </w:t>
      </w:r>
      <w:r w:rsidRPr="006304FB">
        <w:rPr>
          <w:rFonts w:eastAsiaTheme="minorEastAsia"/>
        </w:rPr>
        <w:t>D</w:t>
      </w:r>
      <w:r w:rsidRPr="006304FB">
        <w:t>edicated SL-PRS resource pool, if configured</w:t>
      </w:r>
      <w:r w:rsidRPr="006304FB">
        <w:rPr>
          <w:lang w:eastAsia="ko-KR"/>
        </w:rPr>
        <w:t>.</w:t>
      </w:r>
    </w:p>
    <w:p w14:paraId="4350F77E" w14:textId="77777777" w:rsidR="005E0FEF" w:rsidRPr="006304FB" w:rsidRDefault="005E0FEF" w:rsidP="005E0FEF">
      <w:pPr>
        <w:spacing w:line="240" w:lineRule="auto"/>
        <w:rPr>
          <w:rFonts w:eastAsia="SimSun"/>
          <w:lang w:eastAsia="zh-CN"/>
        </w:rPr>
      </w:pPr>
      <w:r w:rsidRPr="006304FB">
        <w:t xml:space="preserve">The MAC entity shall select </w:t>
      </w:r>
      <w:r w:rsidRPr="006304FB">
        <w:rPr>
          <w:rFonts w:eastAsia="SimSun"/>
          <w:lang w:eastAsia="zh-CN"/>
        </w:rPr>
        <w:t>the</w:t>
      </w:r>
      <w:r w:rsidRPr="006304FB">
        <w:t xml:space="preserve"> carrier on which a Sidelink Inter-UE Coordination Request was received as </w:t>
      </w:r>
      <w:r w:rsidRPr="006304FB">
        <w:rPr>
          <w:rFonts w:eastAsia="SimSun"/>
          <w:lang w:eastAsia="zh-CN"/>
        </w:rPr>
        <w:t>the</w:t>
      </w:r>
      <w:r w:rsidRPr="006304FB">
        <w:t xml:space="preserve"> carrier for transmission of a Sidelink Inter-UE Coordination Information MAC CE.</w:t>
      </w:r>
    </w:p>
    <w:p w14:paraId="14336D79" w14:textId="77777777" w:rsidR="005E0FEF" w:rsidRPr="006304FB" w:rsidRDefault="005E0FEF" w:rsidP="005E0FEF">
      <w:pPr>
        <w:spacing w:line="240" w:lineRule="auto"/>
        <w:rPr>
          <w:rFonts w:eastAsia="SimSun"/>
          <w:lang w:eastAsia="zh-CN"/>
        </w:rPr>
      </w:pPr>
      <w:r w:rsidRPr="006304FB">
        <w:rPr>
          <w:rFonts w:eastAsia="SimSun"/>
          <w:lang w:eastAsia="zh-CN"/>
        </w:rPr>
        <w:t>The MAC entity shall select the carrier on which IUC resource set(s) are located as the carrier for transmission of a Sidelink Inter-UE Coordination Information MAC CE triggered by condition.</w:t>
      </w:r>
    </w:p>
    <w:p w14:paraId="13FB867D" w14:textId="2B4A8401" w:rsidR="005E0FEF" w:rsidRPr="006304FB" w:rsidRDefault="005E0FEF" w:rsidP="005E0FEF">
      <w:pPr>
        <w:spacing w:line="240" w:lineRule="auto"/>
      </w:pPr>
      <w:r w:rsidRPr="006304FB">
        <w:t xml:space="preserve">The MAC entity shall select the carrier where the IUC resource set(s) are </w:t>
      </w:r>
      <w:del w:id="3" w:author="LG-Giwon Park (2)" w:date="2025-05-07T17:03:00Z">
        <w:r w:rsidRPr="006304FB" w:rsidDel="00981A43">
          <w:delText xml:space="preserve">request </w:delText>
        </w:r>
      </w:del>
      <w:ins w:id="4" w:author="LG-Giwon Park (2)" w:date="2025-05-07T17:03:00Z">
        <w:r w:rsidR="00981A43">
          <w:t>required</w:t>
        </w:r>
        <w:r w:rsidR="00981A43" w:rsidRPr="006304FB">
          <w:t xml:space="preserve"> </w:t>
        </w:r>
      </w:ins>
      <w:r w:rsidRPr="006304FB">
        <w:t xml:space="preserve">as the carrier for transmission of a Sidelink Inter-UE Coordination </w:t>
      </w:r>
      <w:del w:id="5" w:author="LG-Giwon Park (2)" w:date="2025-05-07T18:22:00Z">
        <w:r w:rsidRPr="006304FB" w:rsidDel="00BA2519">
          <w:delText xml:space="preserve">Information </w:delText>
        </w:r>
      </w:del>
      <w:r w:rsidRPr="006304FB">
        <w:t>Request MAC CE.</w:t>
      </w:r>
    </w:p>
    <w:p w14:paraId="3363207C" w14:textId="77777777" w:rsidR="005E0FEF" w:rsidRPr="006304FB" w:rsidRDefault="005E0FEF" w:rsidP="005E0FEF">
      <w:pPr>
        <w:spacing w:line="240" w:lineRule="auto"/>
        <w:rPr>
          <w:lang w:eastAsia="ko-KR"/>
        </w:rPr>
      </w:pPr>
      <w:r w:rsidRPr="006304FB">
        <w:t xml:space="preserve">The MAC entity shall for the Sidelink Inter-UE Coordination Information MAC CE </w:t>
      </w:r>
      <w:r w:rsidRPr="006304FB">
        <w:rPr>
          <w:lang w:eastAsia="zh-CN"/>
        </w:rPr>
        <w:t xml:space="preserve">or </w:t>
      </w:r>
      <w:r w:rsidRPr="006304FB">
        <w:t xml:space="preserve">Sidelink Inter-UE Coordination </w:t>
      </w:r>
      <w:r w:rsidRPr="006304FB">
        <w:rPr>
          <w:lang w:eastAsia="zh-CN"/>
        </w:rPr>
        <w:t>Request</w:t>
      </w:r>
      <w:r w:rsidRPr="006304FB">
        <w:t xml:space="preserve"> MAC CE</w:t>
      </w:r>
      <w:r w:rsidRPr="006304FB">
        <w:rPr>
          <w:lang w:eastAsia="ko-KR"/>
        </w:rPr>
        <w:t xml:space="preserve"> select any pool of resources among the pools of resources except the pool(s) in </w:t>
      </w:r>
      <w:r w:rsidRPr="006304FB">
        <w:rPr>
          <w:i/>
        </w:rPr>
        <w:t>sl-BWP-DiscPoolConfig</w:t>
      </w:r>
      <w:r w:rsidRPr="006304FB">
        <w:rPr>
          <w:iCs/>
        </w:rPr>
        <w:t xml:space="preserve">, </w:t>
      </w:r>
      <w:r w:rsidRPr="006304FB">
        <w:rPr>
          <w:i/>
          <w:iCs/>
        </w:rPr>
        <w:t>sl-BWP-DiscPoolConfigCommon</w:t>
      </w:r>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 xml:space="preserve">, </w:t>
      </w:r>
      <w:r w:rsidRPr="006304FB">
        <w:t xml:space="preserve">if configured or </w:t>
      </w:r>
      <w:r w:rsidRPr="006304FB">
        <w:rPr>
          <w:rFonts w:eastAsiaTheme="minorEastAsia"/>
        </w:rPr>
        <w:t>D</w:t>
      </w:r>
      <w:r w:rsidRPr="006304FB">
        <w:t>edicated SL-PRS resource pool, if configured</w:t>
      </w:r>
      <w:r w:rsidRPr="006304FB">
        <w:rPr>
          <w:lang w:eastAsia="ko-KR"/>
        </w:rPr>
        <w:t>.</w:t>
      </w:r>
    </w:p>
    <w:p w14:paraId="7CE1FBED" w14:textId="77777777" w:rsidR="005E0FEF" w:rsidRPr="006304FB" w:rsidRDefault="005E0FEF" w:rsidP="005E0FEF">
      <w:pPr>
        <w:spacing w:line="240" w:lineRule="auto"/>
      </w:pPr>
      <w:r w:rsidRPr="006304FB">
        <w:rPr>
          <w:lang w:eastAsia="ko-KR"/>
        </w:rPr>
        <w:lastRenderedPageBreak/>
        <w:t xml:space="preserve">The MAC entity shall perform the TX carrier (re-)selection such as TX carrier (re-)selection for the logical channel when TX carrier (re-)selection for </w:t>
      </w:r>
      <w:r w:rsidRPr="006304FB">
        <w:t>a Sidelink Inter-UE Coordination Request MAC CE, and/or a Sidelink DRX Command MAC CE is triggered.</w:t>
      </w:r>
    </w:p>
    <w:p w14:paraId="048AACDC" w14:textId="77777777" w:rsidR="005E0FEF" w:rsidRPr="006304FB" w:rsidRDefault="005E0FEF" w:rsidP="005E0FEF">
      <w:pPr>
        <w:spacing w:line="240" w:lineRule="auto"/>
        <w:rPr>
          <w:lang w:eastAsia="ko-KR"/>
        </w:rPr>
      </w:pPr>
      <w:r w:rsidRPr="006304FB">
        <w:rPr>
          <w:lang w:eastAsia="ko-KR"/>
        </w:rPr>
        <w:t>The MAC entity shall:</w:t>
      </w:r>
    </w:p>
    <w:p w14:paraId="57162DD7" w14:textId="77777777" w:rsidR="005E0FEF" w:rsidRPr="006304FB" w:rsidRDefault="005E0FEF" w:rsidP="005E0FEF">
      <w:pPr>
        <w:pStyle w:val="B1"/>
        <w:spacing w:line="240" w:lineRule="auto"/>
        <w:rPr>
          <w:lang w:eastAsia="ko-KR"/>
        </w:rPr>
      </w:pPr>
      <w:r w:rsidRPr="006304FB">
        <w:rPr>
          <w:lang w:eastAsia="ko-KR"/>
        </w:rPr>
        <w:t>1&gt;</w:t>
      </w:r>
      <w:r w:rsidRPr="006304FB">
        <w:rPr>
          <w:lang w:eastAsia="ko-KR"/>
        </w:rPr>
        <w:tab/>
        <w:t>if one or more carriers are considered as the candidate carriers for TX carrier (re-)selection</w:t>
      </w:r>
      <w:r w:rsidRPr="006304FB">
        <w:t>:</w:t>
      </w:r>
    </w:p>
    <w:p w14:paraId="08E97A9C" w14:textId="77777777" w:rsidR="005E0FEF" w:rsidRPr="006304FB" w:rsidRDefault="005E0FEF" w:rsidP="005E0FEF">
      <w:pPr>
        <w:pStyle w:val="B2"/>
        <w:spacing w:line="240" w:lineRule="auto"/>
      </w:pPr>
      <w:r w:rsidRPr="006304FB">
        <w:rPr>
          <w:lang w:eastAsia="ko-KR"/>
        </w:rPr>
        <w:t>2&gt;</w:t>
      </w:r>
      <w:r w:rsidRPr="006304FB">
        <w:rPr>
          <w:lang w:eastAsia="ko-KR"/>
        </w:rPr>
        <w:tab/>
      </w:r>
      <w:r w:rsidRPr="006304FB">
        <w:t xml:space="preserve">if Tx carrier (re-)selection is triggered, </w:t>
      </w:r>
      <w:r w:rsidRPr="006304FB">
        <w:rPr>
          <w:lang w:eastAsia="ko-KR"/>
        </w:rPr>
        <w:t>for each sidelink logical channel allowed on the carrier where data is available:</w:t>
      </w:r>
    </w:p>
    <w:p w14:paraId="00115C90" w14:textId="77777777" w:rsidR="005E0FEF" w:rsidRPr="006304FB" w:rsidRDefault="005E0FEF" w:rsidP="005E0FEF">
      <w:pPr>
        <w:pStyle w:val="B3"/>
        <w:spacing w:line="240" w:lineRule="auto"/>
        <w:rPr>
          <w:lang w:eastAsia="ko-KR"/>
        </w:rPr>
      </w:pPr>
      <w:r w:rsidRPr="006304FB">
        <w:rPr>
          <w:lang w:eastAsia="ko-KR"/>
        </w:rPr>
        <w:t>3&gt;</w:t>
      </w:r>
      <w:r w:rsidRPr="006304FB">
        <w:rPr>
          <w:lang w:eastAsia="ko-KR"/>
        </w:rPr>
        <w:tab/>
        <w:t>select one or more carrier(s) among the candidate carriers with increasing order of CBR from the lowest CBR, and select the associated pool(s) of resources:</w:t>
      </w:r>
    </w:p>
    <w:p w14:paraId="3518A208" w14:textId="77777777" w:rsidR="005E0FEF" w:rsidRPr="006304FB" w:rsidRDefault="005E0FEF" w:rsidP="005E0FEF">
      <w:pPr>
        <w:pStyle w:val="B4"/>
        <w:spacing w:line="240" w:lineRule="auto"/>
        <w:rPr>
          <w:lang w:eastAsia="ko-KR"/>
        </w:rPr>
      </w:pPr>
      <w:r w:rsidRPr="006304FB">
        <w:rPr>
          <w:lang w:eastAsia="ko-KR"/>
        </w:rPr>
        <w:t>4&gt;</w:t>
      </w:r>
      <w:r w:rsidRPr="006304FB">
        <w:rPr>
          <w:lang w:eastAsia="ko-KR"/>
        </w:rPr>
        <w:tab/>
        <w:t xml:space="preserve">if </w:t>
      </w:r>
      <w:r w:rsidRPr="006304FB">
        <w:rPr>
          <w:i/>
          <w:iCs/>
          <w:lang w:eastAsia="ko-KR"/>
        </w:rPr>
        <w:t>sl-HARQ-FeedbackEnabled</w:t>
      </w:r>
      <w:r w:rsidRPr="006304FB">
        <w:rPr>
          <w:lang w:eastAsia="ko-KR"/>
        </w:rPr>
        <w:t xml:space="preserve"> is set to </w:t>
      </w:r>
      <w:r w:rsidRPr="006304FB">
        <w:rPr>
          <w:i/>
          <w:iCs/>
          <w:lang w:eastAsia="ko-KR"/>
        </w:rPr>
        <w:t>enabled</w:t>
      </w:r>
      <w:r w:rsidRPr="006304FB">
        <w:rPr>
          <w:lang w:eastAsia="ko-KR"/>
        </w:rPr>
        <w:t xml:space="preserve"> for the sidelink logical channel:</w:t>
      </w:r>
    </w:p>
    <w:p w14:paraId="0D0CDCB6" w14:textId="77777777" w:rsidR="005E0FEF" w:rsidRPr="006304FB" w:rsidRDefault="005E0FEF" w:rsidP="005E0FEF">
      <w:pPr>
        <w:pStyle w:val="B5"/>
        <w:spacing w:line="240" w:lineRule="auto"/>
        <w:rPr>
          <w:lang w:eastAsia="ko-KR"/>
        </w:rPr>
      </w:pPr>
      <w:r w:rsidRPr="006304FB">
        <w:rPr>
          <w:lang w:eastAsia="ko-KR"/>
        </w:rPr>
        <w:t>5&gt;</w:t>
      </w:r>
      <w:r w:rsidRPr="006304FB">
        <w:rPr>
          <w:lang w:eastAsia="ko-KR"/>
        </w:rPr>
        <w:tab/>
        <w:t xml:space="preserve">select one pool of resources configured with PSFCH resources among the pools of resources except the pool(s) in </w:t>
      </w:r>
      <w:r w:rsidRPr="006304FB">
        <w:rPr>
          <w:i/>
          <w:lang w:eastAsia="ko-KR"/>
        </w:rPr>
        <w:t>sl-BWP-DiscPoolConfig</w:t>
      </w:r>
      <w:r w:rsidRPr="006304FB">
        <w:rPr>
          <w:lang w:eastAsia="ko-KR"/>
        </w:rPr>
        <w:t xml:space="preserve"> or </w:t>
      </w:r>
      <w:r w:rsidRPr="006304FB">
        <w:rPr>
          <w:i/>
          <w:lang w:eastAsia="ko-KR"/>
        </w:rPr>
        <w:t>sl-BWP-DiscPoolConfigCommon</w:t>
      </w:r>
      <w:r w:rsidRPr="006304FB">
        <w:rPr>
          <w:lang w:eastAsia="ko-KR"/>
        </w:rPr>
        <w:t xml:space="preserve">, </w:t>
      </w:r>
      <w:r w:rsidRPr="006304FB">
        <w:rPr>
          <w:i/>
          <w:iCs/>
        </w:rPr>
        <w:t xml:space="preserve">sl-BWP-PoolConfigA2X </w:t>
      </w:r>
      <w:r w:rsidRPr="006304FB">
        <w:rPr>
          <w:iCs/>
        </w:rPr>
        <w:t>or</w:t>
      </w:r>
      <w:r w:rsidRPr="006304FB">
        <w:rPr>
          <w:i/>
          <w:iCs/>
        </w:rPr>
        <w:t xml:space="preserve"> sl-BWP-PoolConfigCommonA2X</w:t>
      </w:r>
      <w:r w:rsidRPr="006304FB">
        <w:rPr>
          <w:iCs/>
        </w:rPr>
        <w:t xml:space="preserve">, </w:t>
      </w:r>
      <w:r w:rsidRPr="006304FB">
        <w:t xml:space="preserve">if configured or </w:t>
      </w:r>
      <w:r w:rsidRPr="006304FB">
        <w:rPr>
          <w:rFonts w:eastAsiaTheme="minorEastAsia"/>
        </w:rPr>
        <w:t>D</w:t>
      </w:r>
      <w:r w:rsidRPr="006304FB">
        <w:t xml:space="preserve">edicated SL-PRS resource pool, </w:t>
      </w:r>
      <w:r w:rsidRPr="006304FB">
        <w:rPr>
          <w:lang w:eastAsia="ko-KR"/>
        </w:rPr>
        <w:t>if configured.</w:t>
      </w:r>
    </w:p>
    <w:p w14:paraId="417BDE07" w14:textId="77777777" w:rsidR="005E0FEF" w:rsidRPr="006304FB" w:rsidRDefault="005E0FEF" w:rsidP="005E0FEF">
      <w:pPr>
        <w:pStyle w:val="B4"/>
        <w:spacing w:line="240" w:lineRule="auto"/>
        <w:rPr>
          <w:lang w:eastAsia="ko-KR"/>
        </w:rPr>
      </w:pPr>
      <w:r w:rsidRPr="006304FB">
        <w:rPr>
          <w:lang w:eastAsia="ko-KR"/>
        </w:rPr>
        <w:t>4&gt;</w:t>
      </w:r>
      <w:r w:rsidRPr="006304FB">
        <w:rPr>
          <w:lang w:eastAsia="ko-KR"/>
        </w:rPr>
        <w:tab/>
        <w:t>else:</w:t>
      </w:r>
    </w:p>
    <w:p w14:paraId="480176F4" w14:textId="77777777" w:rsidR="005E0FEF" w:rsidRPr="006304FB" w:rsidRDefault="005E0FEF" w:rsidP="005E0FEF">
      <w:pPr>
        <w:pStyle w:val="B5"/>
        <w:spacing w:line="240" w:lineRule="auto"/>
        <w:rPr>
          <w:lang w:eastAsia="ko-KR"/>
        </w:rPr>
      </w:pPr>
      <w:r w:rsidRPr="006304FB">
        <w:rPr>
          <w:lang w:eastAsia="ko-KR"/>
        </w:rPr>
        <w:t>5&gt;</w:t>
      </w:r>
      <w:r w:rsidRPr="006304FB">
        <w:rPr>
          <w:lang w:eastAsia="ko-KR"/>
        </w:rPr>
        <w:tab/>
        <w:t xml:space="preserve">select any pool of resources among the pools of resources except the pool(s) in </w:t>
      </w:r>
      <w:r w:rsidRPr="006304FB">
        <w:rPr>
          <w:i/>
          <w:lang w:eastAsia="ko-KR"/>
        </w:rPr>
        <w:t>sl-BWP-DiscPoolConfig</w:t>
      </w:r>
      <w:r w:rsidRPr="006304FB">
        <w:rPr>
          <w:lang w:eastAsia="ko-KR"/>
        </w:rPr>
        <w:t xml:space="preserve"> or </w:t>
      </w:r>
      <w:r w:rsidRPr="006304FB">
        <w:rPr>
          <w:i/>
          <w:lang w:eastAsia="ko-KR"/>
        </w:rPr>
        <w:t>sl-BWP-DiscPoolConfigCommon</w:t>
      </w:r>
      <w:r w:rsidRPr="006304FB">
        <w:rPr>
          <w:lang w:eastAsia="ko-KR"/>
        </w:rPr>
        <w:t xml:space="preserve">, </w:t>
      </w:r>
      <w:r w:rsidRPr="006304FB">
        <w:rPr>
          <w:i/>
          <w:iCs/>
        </w:rPr>
        <w:t xml:space="preserve">sl-BWP-PoolConfigA2X </w:t>
      </w:r>
      <w:r w:rsidRPr="006304FB">
        <w:rPr>
          <w:iCs/>
        </w:rPr>
        <w:t>or</w:t>
      </w:r>
      <w:r w:rsidRPr="006304FB">
        <w:rPr>
          <w:i/>
          <w:iCs/>
        </w:rPr>
        <w:t xml:space="preserve"> sl-BWP-PoolConfigCommonA2X</w:t>
      </w:r>
      <w:r w:rsidRPr="006304FB">
        <w:rPr>
          <w:iCs/>
        </w:rPr>
        <w:t xml:space="preserve">, </w:t>
      </w:r>
      <w:r w:rsidRPr="006304FB">
        <w:t xml:space="preserve">if configured or </w:t>
      </w:r>
      <w:r w:rsidRPr="006304FB">
        <w:rPr>
          <w:rFonts w:eastAsiaTheme="minorEastAsia"/>
        </w:rPr>
        <w:t>D</w:t>
      </w:r>
      <w:r w:rsidRPr="006304FB">
        <w:t xml:space="preserve">edicated SL-PRS resource pool, </w:t>
      </w:r>
      <w:r w:rsidRPr="006304FB">
        <w:rPr>
          <w:lang w:eastAsia="ko-KR"/>
        </w:rPr>
        <w:t>if configured.</w:t>
      </w:r>
    </w:p>
    <w:p w14:paraId="7B3D4242" w14:textId="77777777" w:rsidR="005E0FEF" w:rsidRPr="006304FB" w:rsidRDefault="005E0FEF" w:rsidP="005E0FEF">
      <w:pPr>
        <w:pStyle w:val="B2"/>
        <w:spacing w:line="240" w:lineRule="auto"/>
        <w:rPr>
          <w:lang w:eastAsia="ko-KR"/>
        </w:rPr>
      </w:pPr>
      <w:r w:rsidRPr="006304FB">
        <w:rPr>
          <w:lang w:eastAsia="ko-KR"/>
        </w:rPr>
        <w:t>2&gt;</w:t>
      </w:r>
      <w:r w:rsidRPr="006304FB">
        <w:rPr>
          <w:lang w:eastAsia="ko-KR"/>
        </w:rPr>
        <w:tab/>
        <w:t xml:space="preserve">else </w:t>
      </w:r>
      <w:r w:rsidRPr="006304FB">
        <w:t xml:space="preserve">if Tx carrier (re-)selection is triggered, </w:t>
      </w:r>
      <w:r w:rsidRPr="006304FB">
        <w:rPr>
          <w:lang w:eastAsia="ko-KR"/>
        </w:rPr>
        <w:t xml:space="preserve">for </w:t>
      </w:r>
      <w:r w:rsidRPr="006304FB">
        <w:t>a Sidelink DRX Command MAC CE or a Sidelink Inter-UE Coordination Request MAC CE</w:t>
      </w:r>
      <w:r w:rsidRPr="006304FB">
        <w:rPr>
          <w:lang w:eastAsia="ko-KR"/>
        </w:rPr>
        <w:t>:</w:t>
      </w:r>
    </w:p>
    <w:p w14:paraId="7823D316" w14:textId="77777777" w:rsidR="005E0FEF" w:rsidRPr="006304FB" w:rsidRDefault="005E0FEF" w:rsidP="005E0FEF">
      <w:pPr>
        <w:pStyle w:val="B3"/>
        <w:spacing w:line="240" w:lineRule="auto"/>
      </w:pPr>
      <w:r w:rsidRPr="006304FB">
        <w:t>3&gt;</w:t>
      </w:r>
      <w:r w:rsidRPr="006304FB">
        <w:tab/>
        <w:t xml:space="preserve">select any pool of resources among the pools of resources except the pool(s) in </w:t>
      </w:r>
      <w:r w:rsidRPr="006304FB">
        <w:rPr>
          <w:i/>
        </w:rPr>
        <w:t>sl-BWP-DiscPoolConfig</w:t>
      </w:r>
      <w:r w:rsidRPr="006304FB">
        <w:rPr>
          <w:iCs/>
        </w:rPr>
        <w:t xml:space="preserve">, </w:t>
      </w:r>
      <w:r w:rsidRPr="006304FB">
        <w:rPr>
          <w:i/>
          <w:iCs/>
        </w:rPr>
        <w:t>sl-BWP-DiscPoolConfigCommon</w:t>
      </w:r>
      <w:r w:rsidRPr="006304FB">
        <w:t>,</w:t>
      </w:r>
      <w:r w:rsidRPr="006304FB">
        <w:rPr>
          <w:i/>
          <w:iCs/>
        </w:rPr>
        <w:t xml:space="preserve"> sl-BWP-PoolConfigA2X </w:t>
      </w:r>
      <w:r w:rsidRPr="006304FB">
        <w:rPr>
          <w:iCs/>
        </w:rPr>
        <w:t>or</w:t>
      </w:r>
      <w:r w:rsidRPr="006304FB">
        <w:rPr>
          <w:i/>
          <w:iCs/>
        </w:rPr>
        <w:t xml:space="preserve"> sl-BWP-PoolConfigCommonA2X</w:t>
      </w:r>
      <w:r w:rsidRPr="006304FB">
        <w:rPr>
          <w:iCs/>
        </w:rPr>
        <w:t>,</w:t>
      </w:r>
      <w:r w:rsidRPr="006304FB">
        <w:t xml:space="preserve"> if configured or SL-PRS dedicated resource pool, if configured.</w:t>
      </w:r>
    </w:p>
    <w:p w14:paraId="1165EF9A" w14:textId="77777777" w:rsidR="005E0FEF" w:rsidRPr="006304FB" w:rsidRDefault="005E0FEF" w:rsidP="005E0FEF">
      <w:pPr>
        <w:pStyle w:val="NO"/>
        <w:spacing w:line="240" w:lineRule="auto"/>
        <w:rPr>
          <w:lang w:eastAsia="ko-KR"/>
        </w:rPr>
      </w:pPr>
      <w:r w:rsidRPr="006304FB">
        <w:rPr>
          <w:lang w:eastAsia="ko-KR"/>
        </w:rPr>
        <w:t>NOTE 2:</w:t>
      </w:r>
      <w:r w:rsidRPr="006304FB">
        <w:rPr>
          <w:lang w:eastAsia="ko-KR"/>
        </w:rPr>
        <w:tab/>
        <w:t>It is left to UE implementation how many carriers to select based on UE capability.</w:t>
      </w:r>
    </w:p>
    <w:p w14:paraId="0EA59D1F" w14:textId="77777777" w:rsidR="005E0FEF" w:rsidRPr="006304FB" w:rsidRDefault="005E0FEF" w:rsidP="005E0FEF">
      <w:pPr>
        <w:pStyle w:val="NO"/>
        <w:spacing w:line="240" w:lineRule="auto"/>
      </w:pPr>
      <w:r w:rsidRPr="006304FB">
        <w:rPr>
          <w:lang w:eastAsia="ko-KR"/>
        </w:rPr>
        <w:t>NOTE 3:</w:t>
      </w:r>
      <w:r w:rsidRPr="006304FB">
        <w:rPr>
          <w:lang w:eastAsia="ko-KR"/>
        </w:rPr>
        <w:tab/>
        <w:t xml:space="preserve">It </w:t>
      </w:r>
      <w:r w:rsidRPr="006304FB">
        <w:t>is left to UE implementation to determine the sidelink logical channels among the sidelink logical channels where data is available and that are allowed on the carrier for which Tx carrier (re-) selection is triggered.</w:t>
      </w:r>
    </w:p>
    <w:p w14:paraId="02896E41" w14:textId="77777777" w:rsidR="005E0FEF" w:rsidRPr="006304FB" w:rsidRDefault="005E0FEF" w:rsidP="005E0FEF">
      <w:pPr>
        <w:pStyle w:val="NO"/>
        <w:spacing w:line="240" w:lineRule="auto"/>
      </w:pPr>
      <w:r w:rsidRPr="006304FB">
        <w:rPr>
          <w:lang w:eastAsia="ko-KR"/>
        </w:rPr>
        <w:t>NOTE 4:</w:t>
      </w:r>
      <w:r w:rsidRPr="006304FB">
        <w:rPr>
          <w:lang w:eastAsia="ko-KR"/>
        </w:rPr>
        <w:tab/>
        <w:t xml:space="preserve">It </w:t>
      </w:r>
      <w:r w:rsidRPr="006304FB">
        <w:t>is left to UE implementation to determine whether the resource pool for CBR measurement is reused as the resource pool for SL grant creation.</w:t>
      </w:r>
    </w:p>
    <w:p w14:paraId="6D576BBB" w14:textId="77777777" w:rsidR="005E0FEF" w:rsidRPr="006304FB" w:rsidRDefault="005E0FEF" w:rsidP="005E0FEF">
      <w:pPr>
        <w:pStyle w:val="NO"/>
        <w:spacing w:line="240" w:lineRule="auto"/>
      </w:pPr>
      <w:r w:rsidRPr="006304FB">
        <w:t>NOTE 5:</w:t>
      </w:r>
      <w:r w:rsidRPr="006304FB">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3F482A0" w14:textId="4DCCE703" w:rsidR="002D76F8" w:rsidRPr="005A1560" w:rsidRDefault="005E0FEF" w:rsidP="005E0FEF">
      <w:pPr>
        <w:pStyle w:val="NO"/>
        <w:spacing w:line="240" w:lineRule="auto"/>
      </w:pPr>
      <w:r w:rsidRPr="006304FB">
        <w:t>NOTE 6:</w:t>
      </w:r>
      <w:r w:rsidRPr="006304FB">
        <w:tab/>
        <w:t>If RRC indicates the MAC layer to use the legacy carrier in Sidelink CA PDCP duplication for backwards-compatibility, it is up to UE/Network implementation to ensure legacy carrier is used.</w:t>
      </w:r>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5B897" w14:textId="77777777" w:rsidR="00C16CBC" w:rsidRDefault="00C16CBC">
      <w:pPr>
        <w:spacing w:after="0" w:line="240" w:lineRule="auto"/>
      </w:pPr>
      <w:r>
        <w:separator/>
      </w:r>
    </w:p>
  </w:endnote>
  <w:endnote w:type="continuationSeparator" w:id="0">
    <w:p w14:paraId="3D6736A3" w14:textId="77777777" w:rsidR="00C16CBC" w:rsidRDefault="00C16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AC9B5" w14:textId="77777777" w:rsidR="00C16CBC" w:rsidRDefault="00C16CBC">
      <w:pPr>
        <w:spacing w:after="0" w:line="240" w:lineRule="auto"/>
      </w:pPr>
      <w:r>
        <w:separator/>
      </w:r>
    </w:p>
  </w:footnote>
  <w:footnote w:type="continuationSeparator" w:id="0">
    <w:p w14:paraId="3E1F30BD" w14:textId="77777777" w:rsidR="00C16CBC" w:rsidRDefault="00C16C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8"/>
  </w:num>
  <w:num w:numId="4">
    <w:abstractNumId w:val="15"/>
  </w:num>
  <w:num w:numId="5">
    <w:abstractNumId w:val="5"/>
  </w:num>
  <w:num w:numId="6">
    <w:abstractNumId w:val="10"/>
  </w:num>
  <w:num w:numId="7">
    <w:abstractNumId w:val="4"/>
  </w:num>
  <w:num w:numId="8">
    <w:abstractNumId w:val="9"/>
  </w:num>
  <w:num w:numId="9">
    <w:abstractNumId w:val="13"/>
  </w:num>
  <w:num w:numId="10">
    <w:abstractNumId w:val="12"/>
  </w:num>
  <w:num w:numId="11">
    <w:abstractNumId w:val="11"/>
  </w:num>
  <w:num w:numId="12">
    <w:abstractNumId w:val="7"/>
  </w:num>
  <w:num w:numId="13">
    <w:abstractNumId w:val="14"/>
  </w:num>
  <w:num w:numId="14">
    <w:abstractNumId w:val="6"/>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22D9"/>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210A"/>
    <w:rsid w:val="00095AA2"/>
    <w:rsid w:val="00097E8C"/>
    <w:rsid w:val="000A3292"/>
    <w:rsid w:val="000A6394"/>
    <w:rsid w:val="000B7FED"/>
    <w:rsid w:val="000C036F"/>
    <w:rsid w:val="000C038A"/>
    <w:rsid w:val="000C094E"/>
    <w:rsid w:val="000C6598"/>
    <w:rsid w:val="000D44B3"/>
    <w:rsid w:val="000E1D12"/>
    <w:rsid w:val="000F5A05"/>
    <w:rsid w:val="000F68DF"/>
    <w:rsid w:val="00104424"/>
    <w:rsid w:val="0011390C"/>
    <w:rsid w:val="00125A4E"/>
    <w:rsid w:val="00145D43"/>
    <w:rsid w:val="0015016E"/>
    <w:rsid w:val="00156311"/>
    <w:rsid w:val="00161D13"/>
    <w:rsid w:val="001637E7"/>
    <w:rsid w:val="0017213F"/>
    <w:rsid w:val="001852B2"/>
    <w:rsid w:val="00192C46"/>
    <w:rsid w:val="001A08B3"/>
    <w:rsid w:val="001A0BD3"/>
    <w:rsid w:val="001A1D33"/>
    <w:rsid w:val="001A47A2"/>
    <w:rsid w:val="001A4FD4"/>
    <w:rsid w:val="001A7B60"/>
    <w:rsid w:val="001B2665"/>
    <w:rsid w:val="001B52F0"/>
    <w:rsid w:val="001B59F7"/>
    <w:rsid w:val="001B7A65"/>
    <w:rsid w:val="001C2672"/>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D76F8"/>
    <w:rsid w:val="002E1558"/>
    <w:rsid w:val="002E472E"/>
    <w:rsid w:val="002F6F82"/>
    <w:rsid w:val="003034F6"/>
    <w:rsid w:val="00305409"/>
    <w:rsid w:val="003103A6"/>
    <w:rsid w:val="0031101E"/>
    <w:rsid w:val="0034251A"/>
    <w:rsid w:val="00342E99"/>
    <w:rsid w:val="00344C79"/>
    <w:rsid w:val="00344CA0"/>
    <w:rsid w:val="003609EF"/>
    <w:rsid w:val="0036231A"/>
    <w:rsid w:val="00367AA4"/>
    <w:rsid w:val="00374DD4"/>
    <w:rsid w:val="00375C01"/>
    <w:rsid w:val="003823BE"/>
    <w:rsid w:val="0038777D"/>
    <w:rsid w:val="0039071E"/>
    <w:rsid w:val="003A1A9E"/>
    <w:rsid w:val="003A2990"/>
    <w:rsid w:val="003D6776"/>
    <w:rsid w:val="003E1A36"/>
    <w:rsid w:val="003E27F1"/>
    <w:rsid w:val="003F16F9"/>
    <w:rsid w:val="00410371"/>
    <w:rsid w:val="00413314"/>
    <w:rsid w:val="0042049B"/>
    <w:rsid w:val="004242F1"/>
    <w:rsid w:val="004327F0"/>
    <w:rsid w:val="00444612"/>
    <w:rsid w:val="00450C39"/>
    <w:rsid w:val="00453B17"/>
    <w:rsid w:val="00455408"/>
    <w:rsid w:val="004619A1"/>
    <w:rsid w:val="0048656A"/>
    <w:rsid w:val="004902D2"/>
    <w:rsid w:val="004925D8"/>
    <w:rsid w:val="004A148E"/>
    <w:rsid w:val="004A57EC"/>
    <w:rsid w:val="004B0EA1"/>
    <w:rsid w:val="004B3727"/>
    <w:rsid w:val="004B75B7"/>
    <w:rsid w:val="004D6F2D"/>
    <w:rsid w:val="004E2B6A"/>
    <w:rsid w:val="004F1F4D"/>
    <w:rsid w:val="004F286F"/>
    <w:rsid w:val="005028B0"/>
    <w:rsid w:val="00513D0D"/>
    <w:rsid w:val="005141D9"/>
    <w:rsid w:val="00514984"/>
    <w:rsid w:val="0051580D"/>
    <w:rsid w:val="00521DA3"/>
    <w:rsid w:val="005275A3"/>
    <w:rsid w:val="00527DC1"/>
    <w:rsid w:val="00527DE2"/>
    <w:rsid w:val="005428CA"/>
    <w:rsid w:val="00547111"/>
    <w:rsid w:val="0058104E"/>
    <w:rsid w:val="00586F03"/>
    <w:rsid w:val="00592D74"/>
    <w:rsid w:val="00592DCA"/>
    <w:rsid w:val="00593E7C"/>
    <w:rsid w:val="00595B66"/>
    <w:rsid w:val="005A1560"/>
    <w:rsid w:val="005A2D3F"/>
    <w:rsid w:val="005A572A"/>
    <w:rsid w:val="005A5B94"/>
    <w:rsid w:val="005C4414"/>
    <w:rsid w:val="005E0FEF"/>
    <w:rsid w:val="005E2C44"/>
    <w:rsid w:val="005E6A43"/>
    <w:rsid w:val="005F1E1C"/>
    <w:rsid w:val="005F4902"/>
    <w:rsid w:val="005F720F"/>
    <w:rsid w:val="005F7FE3"/>
    <w:rsid w:val="006003CC"/>
    <w:rsid w:val="006019C4"/>
    <w:rsid w:val="00602ACF"/>
    <w:rsid w:val="00611543"/>
    <w:rsid w:val="00614CE9"/>
    <w:rsid w:val="00615A47"/>
    <w:rsid w:val="00617388"/>
    <w:rsid w:val="00621188"/>
    <w:rsid w:val="00625054"/>
    <w:rsid w:val="00625555"/>
    <w:rsid w:val="006257ED"/>
    <w:rsid w:val="006316B1"/>
    <w:rsid w:val="00633CB6"/>
    <w:rsid w:val="0063411C"/>
    <w:rsid w:val="00645A7F"/>
    <w:rsid w:val="00651451"/>
    <w:rsid w:val="00651E67"/>
    <w:rsid w:val="00653DE4"/>
    <w:rsid w:val="00654E0B"/>
    <w:rsid w:val="00665C47"/>
    <w:rsid w:val="00681D56"/>
    <w:rsid w:val="006956F5"/>
    <w:rsid w:val="00695808"/>
    <w:rsid w:val="006A6892"/>
    <w:rsid w:val="006B46FB"/>
    <w:rsid w:val="006C0B6E"/>
    <w:rsid w:val="006C4B97"/>
    <w:rsid w:val="006C5D78"/>
    <w:rsid w:val="006C7609"/>
    <w:rsid w:val="006D5C0A"/>
    <w:rsid w:val="006E21FB"/>
    <w:rsid w:val="006E6896"/>
    <w:rsid w:val="006F60E9"/>
    <w:rsid w:val="00715E20"/>
    <w:rsid w:val="00721CFE"/>
    <w:rsid w:val="00732764"/>
    <w:rsid w:val="0074742E"/>
    <w:rsid w:val="00753D45"/>
    <w:rsid w:val="00774722"/>
    <w:rsid w:val="00781BDF"/>
    <w:rsid w:val="007854EF"/>
    <w:rsid w:val="00790442"/>
    <w:rsid w:val="00792342"/>
    <w:rsid w:val="007977A8"/>
    <w:rsid w:val="007A64F2"/>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422AA"/>
    <w:rsid w:val="009531B0"/>
    <w:rsid w:val="0096194A"/>
    <w:rsid w:val="009741B3"/>
    <w:rsid w:val="009777D9"/>
    <w:rsid w:val="00981A43"/>
    <w:rsid w:val="0098628D"/>
    <w:rsid w:val="00991B88"/>
    <w:rsid w:val="009A5753"/>
    <w:rsid w:val="009A579D"/>
    <w:rsid w:val="009D2E09"/>
    <w:rsid w:val="009D3537"/>
    <w:rsid w:val="009E308B"/>
    <w:rsid w:val="009E3297"/>
    <w:rsid w:val="009F734F"/>
    <w:rsid w:val="00A064C7"/>
    <w:rsid w:val="00A075B6"/>
    <w:rsid w:val="00A207B7"/>
    <w:rsid w:val="00A2246F"/>
    <w:rsid w:val="00A246B6"/>
    <w:rsid w:val="00A25365"/>
    <w:rsid w:val="00A27E74"/>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4677"/>
    <w:rsid w:val="00B67B97"/>
    <w:rsid w:val="00B9267E"/>
    <w:rsid w:val="00B968C8"/>
    <w:rsid w:val="00BA2519"/>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16CBC"/>
    <w:rsid w:val="00C43E9A"/>
    <w:rsid w:val="00C60D54"/>
    <w:rsid w:val="00C61F00"/>
    <w:rsid w:val="00C64F1C"/>
    <w:rsid w:val="00C66BA2"/>
    <w:rsid w:val="00C72ED6"/>
    <w:rsid w:val="00C7766F"/>
    <w:rsid w:val="00C870F6"/>
    <w:rsid w:val="00C926A9"/>
    <w:rsid w:val="00C95985"/>
    <w:rsid w:val="00CA42FC"/>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1B6D"/>
    <w:rsid w:val="00D66520"/>
    <w:rsid w:val="00D84AE9"/>
    <w:rsid w:val="00D9124E"/>
    <w:rsid w:val="00D9667A"/>
    <w:rsid w:val="00D96F17"/>
    <w:rsid w:val="00DB42BE"/>
    <w:rsid w:val="00DD1FD8"/>
    <w:rsid w:val="00DE34CF"/>
    <w:rsid w:val="00E06AFF"/>
    <w:rsid w:val="00E13F3D"/>
    <w:rsid w:val="00E32FC8"/>
    <w:rsid w:val="00E34898"/>
    <w:rsid w:val="00E348E0"/>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54A63"/>
    <w:rsid w:val="00F56646"/>
    <w:rsid w:val="00F616AC"/>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link w:val="Char6"/>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 w:type="paragraph" w:styleId="af7">
    <w:name w:val="Bibliography"/>
    <w:basedOn w:val="a"/>
    <w:next w:val="a"/>
    <w:uiPriority w:val="37"/>
    <w:semiHidden/>
    <w:unhideWhenUsed/>
    <w:rsid w:val="00D61B6D"/>
    <w:pPr>
      <w:overflowPunct w:val="0"/>
      <w:autoSpaceDE w:val="0"/>
      <w:autoSpaceDN w:val="0"/>
      <w:adjustRightInd w:val="0"/>
      <w:spacing w:line="240" w:lineRule="auto"/>
      <w:textAlignment w:val="baseline"/>
    </w:pPr>
    <w:rPr>
      <w:rFonts w:eastAsia="Times New Roman"/>
      <w:lang w:val="en-GB" w:eastAsia="ja-JP"/>
    </w:rPr>
  </w:style>
  <w:style w:type="paragraph" w:styleId="af8">
    <w:name w:val="Block Text"/>
    <w:basedOn w:val="a"/>
    <w:rsid w:val="00D61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40" w:lineRule="auto"/>
      <w:ind w:left="1152" w:right="1152"/>
      <w:textAlignment w:val="baseline"/>
    </w:pPr>
    <w:rPr>
      <w:rFonts w:asciiTheme="minorHAnsi" w:eastAsiaTheme="minorEastAsia" w:hAnsiTheme="minorHAnsi" w:cstheme="minorBidi"/>
      <w:i/>
      <w:iCs/>
      <w:color w:val="4F81BD" w:themeColor="accent1"/>
      <w:lang w:val="en-GB" w:eastAsia="ja-JP"/>
    </w:rPr>
  </w:style>
  <w:style w:type="paragraph" w:styleId="af9">
    <w:name w:val="Body Text"/>
    <w:basedOn w:val="a"/>
    <w:link w:val="Char7"/>
    <w:rsid w:val="00D61B6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9"/>
    <w:rsid w:val="00D61B6D"/>
    <w:rPr>
      <w:rFonts w:ascii="Times New Roman" w:eastAsia="Times New Roman" w:hAnsi="Times New Roman"/>
      <w:lang w:val="en-GB" w:eastAsia="ja-JP"/>
    </w:rPr>
  </w:style>
  <w:style w:type="paragraph" w:styleId="34">
    <w:name w:val="Body Text 3"/>
    <w:basedOn w:val="a"/>
    <w:link w:val="3Char0"/>
    <w:rsid w:val="00D61B6D"/>
    <w:pPr>
      <w:overflowPunct w:val="0"/>
      <w:autoSpaceDE w:val="0"/>
      <w:autoSpaceDN w:val="0"/>
      <w:adjustRightInd w:val="0"/>
      <w:spacing w:after="120" w:line="240" w:lineRule="auto"/>
      <w:textAlignment w:val="baseline"/>
    </w:pPr>
    <w:rPr>
      <w:rFonts w:eastAsia="Times New Roman"/>
      <w:sz w:val="16"/>
      <w:szCs w:val="16"/>
      <w:lang w:val="en-GB" w:eastAsia="ja-JP"/>
    </w:rPr>
  </w:style>
  <w:style w:type="character" w:customStyle="1" w:styleId="3Char0">
    <w:name w:val="본문 3 Char"/>
    <w:basedOn w:val="a0"/>
    <w:link w:val="34"/>
    <w:rsid w:val="00D61B6D"/>
    <w:rPr>
      <w:rFonts w:ascii="Times New Roman" w:eastAsia="Times New Roman" w:hAnsi="Times New Roman"/>
      <w:sz w:val="16"/>
      <w:szCs w:val="16"/>
      <w:lang w:val="en-GB" w:eastAsia="ja-JP"/>
    </w:rPr>
  </w:style>
  <w:style w:type="paragraph" w:styleId="afa">
    <w:name w:val="Body Text First Indent"/>
    <w:basedOn w:val="af9"/>
    <w:link w:val="Char8"/>
    <w:rsid w:val="00D61B6D"/>
    <w:pPr>
      <w:spacing w:after="180"/>
      <w:ind w:firstLine="360"/>
    </w:pPr>
  </w:style>
  <w:style w:type="character" w:customStyle="1" w:styleId="Char8">
    <w:name w:val="본문 첫 줄 들여쓰기 Char"/>
    <w:basedOn w:val="Char7"/>
    <w:link w:val="afa"/>
    <w:rsid w:val="00D61B6D"/>
    <w:rPr>
      <w:rFonts w:ascii="Times New Roman" w:eastAsia="Times New Roman" w:hAnsi="Times New Roman"/>
      <w:lang w:val="en-GB" w:eastAsia="ja-JP"/>
    </w:rPr>
  </w:style>
  <w:style w:type="paragraph" w:styleId="afb">
    <w:name w:val="Body Text Indent"/>
    <w:basedOn w:val="a"/>
    <w:link w:val="Char9"/>
    <w:rsid w:val="00D61B6D"/>
    <w:pPr>
      <w:overflowPunct w:val="0"/>
      <w:autoSpaceDE w:val="0"/>
      <w:autoSpaceDN w:val="0"/>
      <w:adjustRightInd w:val="0"/>
      <w:spacing w:after="120" w:line="240" w:lineRule="auto"/>
      <w:ind w:left="283"/>
      <w:textAlignment w:val="baseline"/>
    </w:pPr>
    <w:rPr>
      <w:rFonts w:eastAsia="Times New Roman"/>
      <w:lang w:val="en-GB" w:eastAsia="ja-JP"/>
    </w:rPr>
  </w:style>
  <w:style w:type="character" w:customStyle="1" w:styleId="Char9">
    <w:name w:val="본문 들여쓰기 Char"/>
    <w:basedOn w:val="a0"/>
    <w:link w:val="afb"/>
    <w:rsid w:val="00D61B6D"/>
    <w:rPr>
      <w:rFonts w:ascii="Times New Roman" w:eastAsia="Times New Roman" w:hAnsi="Times New Roman"/>
      <w:lang w:val="en-GB" w:eastAsia="ja-JP"/>
    </w:rPr>
  </w:style>
  <w:style w:type="paragraph" w:styleId="26">
    <w:name w:val="Body Text First Indent 2"/>
    <w:basedOn w:val="afb"/>
    <w:link w:val="2Char1"/>
    <w:rsid w:val="00D61B6D"/>
    <w:pPr>
      <w:spacing w:after="180"/>
      <w:ind w:left="360" w:firstLine="360"/>
    </w:pPr>
  </w:style>
  <w:style w:type="character" w:customStyle="1" w:styleId="2Char1">
    <w:name w:val="본문 첫 줄 들여쓰기 2 Char"/>
    <w:basedOn w:val="Char9"/>
    <w:link w:val="26"/>
    <w:rsid w:val="00D61B6D"/>
    <w:rPr>
      <w:rFonts w:ascii="Times New Roman" w:eastAsia="Times New Roman" w:hAnsi="Times New Roman"/>
      <w:lang w:val="en-GB" w:eastAsia="ja-JP"/>
    </w:rPr>
  </w:style>
  <w:style w:type="paragraph" w:styleId="27">
    <w:name w:val="Body Text Indent 2"/>
    <w:basedOn w:val="a"/>
    <w:link w:val="2Char2"/>
    <w:rsid w:val="00D61B6D"/>
    <w:pPr>
      <w:overflowPunct w:val="0"/>
      <w:autoSpaceDE w:val="0"/>
      <w:autoSpaceDN w:val="0"/>
      <w:adjustRightInd w:val="0"/>
      <w:spacing w:after="120" w:line="480" w:lineRule="auto"/>
      <w:ind w:left="283"/>
      <w:textAlignment w:val="baseline"/>
    </w:pPr>
    <w:rPr>
      <w:rFonts w:eastAsia="Times New Roman"/>
      <w:lang w:val="en-GB" w:eastAsia="ja-JP"/>
    </w:rPr>
  </w:style>
  <w:style w:type="character" w:customStyle="1" w:styleId="2Char2">
    <w:name w:val="본문 들여쓰기 2 Char"/>
    <w:basedOn w:val="a0"/>
    <w:link w:val="27"/>
    <w:rsid w:val="00D61B6D"/>
    <w:rPr>
      <w:rFonts w:ascii="Times New Roman" w:eastAsia="Times New Roman" w:hAnsi="Times New Roman"/>
      <w:lang w:val="en-GB" w:eastAsia="ja-JP"/>
    </w:rPr>
  </w:style>
  <w:style w:type="paragraph" w:styleId="35">
    <w:name w:val="Body Text Indent 3"/>
    <w:basedOn w:val="a"/>
    <w:link w:val="3Char1"/>
    <w:rsid w:val="00D61B6D"/>
    <w:pPr>
      <w:overflowPunct w:val="0"/>
      <w:autoSpaceDE w:val="0"/>
      <w:autoSpaceDN w:val="0"/>
      <w:adjustRightInd w:val="0"/>
      <w:spacing w:after="120" w:line="240" w:lineRule="auto"/>
      <w:ind w:left="283"/>
      <w:textAlignment w:val="baseline"/>
    </w:pPr>
    <w:rPr>
      <w:rFonts w:eastAsia="Times New Roman"/>
      <w:sz w:val="16"/>
      <w:szCs w:val="16"/>
      <w:lang w:val="en-GB" w:eastAsia="ja-JP"/>
    </w:rPr>
  </w:style>
  <w:style w:type="character" w:customStyle="1" w:styleId="3Char1">
    <w:name w:val="본문 들여쓰기 3 Char"/>
    <w:basedOn w:val="a0"/>
    <w:link w:val="35"/>
    <w:rsid w:val="00D61B6D"/>
    <w:rPr>
      <w:rFonts w:ascii="Times New Roman" w:eastAsia="Times New Roman" w:hAnsi="Times New Roman"/>
      <w:sz w:val="16"/>
      <w:szCs w:val="16"/>
      <w:lang w:val="en-GB" w:eastAsia="ja-JP"/>
    </w:rPr>
  </w:style>
  <w:style w:type="paragraph" w:styleId="afc">
    <w:name w:val="Closing"/>
    <w:basedOn w:val="a"/>
    <w:link w:val="Chara"/>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a">
    <w:name w:val="맺음말 Char"/>
    <w:basedOn w:val="a0"/>
    <w:link w:val="afc"/>
    <w:rsid w:val="00D61B6D"/>
    <w:rPr>
      <w:rFonts w:ascii="Times New Roman" w:eastAsia="Times New Roman" w:hAnsi="Times New Roman"/>
      <w:lang w:val="en-GB" w:eastAsia="ja-JP"/>
    </w:rPr>
  </w:style>
  <w:style w:type="character" w:customStyle="1" w:styleId="Char6">
    <w:name w:val="메모 주제 Char"/>
    <w:basedOn w:val="Char0"/>
    <w:link w:val="ae"/>
    <w:semiHidden/>
    <w:rsid w:val="00D61B6D"/>
    <w:rPr>
      <w:rFonts w:ascii="Times New Roman" w:hAnsi="Times New Roman"/>
      <w:b/>
      <w:bCs/>
      <w:lang w:val="en-GB" w:eastAsia="en-US"/>
    </w:rPr>
  </w:style>
  <w:style w:type="paragraph" w:styleId="afd">
    <w:name w:val="Date"/>
    <w:basedOn w:val="a"/>
    <w:next w:val="a"/>
    <w:link w:val="Charb"/>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b">
    <w:name w:val="날짜 Char"/>
    <w:basedOn w:val="a0"/>
    <w:link w:val="afd"/>
    <w:rsid w:val="00D61B6D"/>
    <w:rPr>
      <w:rFonts w:ascii="Times New Roman" w:eastAsia="Times New Roman" w:hAnsi="Times New Roman"/>
      <w:lang w:val="en-GB" w:eastAsia="ja-JP"/>
    </w:rPr>
  </w:style>
  <w:style w:type="paragraph" w:styleId="afe">
    <w:name w:val="E-mail Signature"/>
    <w:basedOn w:val="a"/>
    <w:link w:val="Charc"/>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c">
    <w:name w:val="전자 메일 서명 Char"/>
    <w:basedOn w:val="a0"/>
    <w:link w:val="afe"/>
    <w:rsid w:val="00D61B6D"/>
    <w:rPr>
      <w:rFonts w:ascii="Times New Roman" w:eastAsia="Times New Roman" w:hAnsi="Times New Roman"/>
      <w:lang w:val="en-GB" w:eastAsia="ja-JP"/>
    </w:rPr>
  </w:style>
  <w:style w:type="paragraph" w:styleId="aff">
    <w:name w:val="endnote text"/>
    <w:basedOn w:val="a"/>
    <w:link w:val="Chard"/>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d">
    <w:name w:val="미주 텍스트 Char"/>
    <w:basedOn w:val="a0"/>
    <w:link w:val="aff"/>
    <w:rsid w:val="00D61B6D"/>
    <w:rPr>
      <w:rFonts w:ascii="Times New Roman" w:eastAsia="Times New Roman" w:hAnsi="Times New Roman"/>
      <w:lang w:val="en-GB" w:eastAsia="ja-JP"/>
    </w:rPr>
  </w:style>
  <w:style w:type="paragraph" w:styleId="aff0">
    <w:name w:val="envelope address"/>
    <w:basedOn w:val="a"/>
    <w:rsid w:val="00D61B6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ja-JP"/>
    </w:rPr>
  </w:style>
  <w:style w:type="paragraph" w:styleId="aff1">
    <w:name w:val="envelope return"/>
    <w:basedOn w:val="a"/>
    <w:rsid w:val="00D61B6D"/>
    <w:pPr>
      <w:overflowPunct w:val="0"/>
      <w:autoSpaceDE w:val="0"/>
      <w:autoSpaceDN w:val="0"/>
      <w:adjustRightInd w:val="0"/>
      <w:spacing w:after="0" w:line="240" w:lineRule="auto"/>
      <w:textAlignment w:val="baseline"/>
    </w:pPr>
    <w:rPr>
      <w:rFonts w:asciiTheme="majorHAnsi" w:eastAsiaTheme="majorEastAsia" w:hAnsiTheme="majorHAnsi" w:cstheme="majorBidi"/>
      <w:lang w:val="en-GB" w:eastAsia="ja-JP"/>
    </w:rPr>
  </w:style>
  <w:style w:type="paragraph" w:styleId="HTML0">
    <w:name w:val="HTML Address"/>
    <w:basedOn w:val="a"/>
    <w:link w:val="HTMLChar"/>
    <w:rsid w:val="00D61B6D"/>
    <w:pPr>
      <w:overflowPunct w:val="0"/>
      <w:autoSpaceDE w:val="0"/>
      <w:autoSpaceDN w:val="0"/>
      <w:adjustRightInd w:val="0"/>
      <w:spacing w:after="0" w:line="240" w:lineRule="auto"/>
      <w:textAlignment w:val="baseline"/>
    </w:pPr>
    <w:rPr>
      <w:rFonts w:eastAsia="Times New Roman"/>
      <w:i/>
      <w:iCs/>
      <w:lang w:val="en-GB" w:eastAsia="ja-JP"/>
    </w:rPr>
  </w:style>
  <w:style w:type="character" w:customStyle="1" w:styleId="HTMLChar">
    <w:name w:val="HTML 주소 Char"/>
    <w:basedOn w:val="a0"/>
    <w:link w:val="HTML0"/>
    <w:rsid w:val="00D61B6D"/>
    <w:rPr>
      <w:rFonts w:ascii="Times New Roman" w:eastAsia="Times New Roman" w:hAnsi="Times New Roman"/>
      <w:i/>
      <w:iCs/>
      <w:lang w:val="en-GB" w:eastAsia="ja-JP"/>
    </w:rPr>
  </w:style>
  <w:style w:type="paragraph" w:styleId="HTML1">
    <w:name w:val="HTML Preformatted"/>
    <w:basedOn w:val="a"/>
    <w:link w:val="HTMLChar0"/>
    <w:rsid w:val="00D61B6D"/>
    <w:pPr>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HTMLChar0">
    <w:name w:val="미리 서식이 지정된 HTML Char"/>
    <w:basedOn w:val="a0"/>
    <w:link w:val="HTML1"/>
    <w:rsid w:val="00D61B6D"/>
    <w:rPr>
      <w:rFonts w:ascii="Consolas" w:eastAsia="Times New Roman" w:hAnsi="Consolas"/>
      <w:lang w:val="en-GB" w:eastAsia="ja-JP"/>
    </w:rPr>
  </w:style>
  <w:style w:type="paragraph" w:styleId="36">
    <w:name w:val="index 3"/>
    <w:basedOn w:val="a"/>
    <w:next w:val="a"/>
    <w:rsid w:val="00D61B6D"/>
    <w:pPr>
      <w:overflowPunct w:val="0"/>
      <w:autoSpaceDE w:val="0"/>
      <w:autoSpaceDN w:val="0"/>
      <w:adjustRightInd w:val="0"/>
      <w:spacing w:after="0" w:line="240" w:lineRule="auto"/>
      <w:ind w:left="600" w:hanging="200"/>
      <w:textAlignment w:val="baseline"/>
    </w:pPr>
    <w:rPr>
      <w:rFonts w:eastAsia="Times New Roman"/>
      <w:lang w:val="en-GB" w:eastAsia="ja-JP"/>
    </w:rPr>
  </w:style>
  <w:style w:type="paragraph" w:styleId="44">
    <w:name w:val="index 4"/>
    <w:basedOn w:val="a"/>
    <w:next w:val="a"/>
    <w:rsid w:val="00D61B6D"/>
    <w:pPr>
      <w:overflowPunct w:val="0"/>
      <w:autoSpaceDE w:val="0"/>
      <w:autoSpaceDN w:val="0"/>
      <w:adjustRightInd w:val="0"/>
      <w:spacing w:after="0" w:line="240" w:lineRule="auto"/>
      <w:ind w:left="800" w:hanging="200"/>
      <w:textAlignment w:val="baseline"/>
    </w:pPr>
    <w:rPr>
      <w:rFonts w:eastAsia="Times New Roman"/>
      <w:lang w:val="en-GB" w:eastAsia="ja-JP"/>
    </w:rPr>
  </w:style>
  <w:style w:type="paragraph" w:styleId="54">
    <w:name w:val="index 5"/>
    <w:basedOn w:val="a"/>
    <w:next w:val="a"/>
    <w:rsid w:val="00D61B6D"/>
    <w:pPr>
      <w:overflowPunct w:val="0"/>
      <w:autoSpaceDE w:val="0"/>
      <w:autoSpaceDN w:val="0"/>
      <w:adjustRightInd w:val="0"/>
      <w:spacing w:after="0" w:line="240" w:lineRule="auto"/>
      <w:ind w:left="1000" w:hanging="200"/>
      <w:textAlignment w:val="baseline"/>
    </w:pPr>
    <w:rPr>
      <w:rFonts w:eastAsia="Times New Roman"/>
      <w:lang w:val="en-GB" w:eastAsia="ja-JP"/>
    </w:rPr>
  </w:style>
  <w:style w:type="paragraph" w:styleId="61">
    <w:name w:val="index 6"/>
    <w:basedOn w:val="a"/>
    <w:next w:val="a"/>
    <w:rsid w:val="00D61B6D"/>
    <w:pPr>
      <w:overflowPunct w:val="0"/>
      <w:autoSpaceDE w:val="0"/>
      <w:autoSpaceDN w:val="0"/>
      <w:adjustRightInd w:val="0"/>
      <w:spacing w:after="0" w:line="240" w:lineRule="auto"/>
      <w:ind w:left="1200" w:hanging="200"/>
      <w:textAlignment w:val="baseline"/>
    </w:pPr>
    <w:rPr>
      <w:rFonts w:eastAsia="Times New Roman"/>
      <w:lang w:val="en-GB" w:eastAsia="ja-JP"/>
    </w:rPr>
  </w:style>
  <w:style w:type="paragraph" w:styleId="71">
    <w:name w:val="index 7"/>
    <w:basedOn w:val="a"/>
    <w:next w:val="a"/>
    <w:rsid w:val="00D61B6D"/>
    <w:pPr>
      <w:overflowPunct w:val="0"/>
      <w:autoSpaceDE w:val="0"/>
      <w:autoSpaceDN w:val="0"/>
      <w:adjustRightInd w:val="0"/>
      <w:spacing w:after="0" w:line="240" w:lineRule="auto"/>
      <w:ind w:left="1400" w:hanging="200"/>
      <w:textAlignment w:val="baseline"/>
    </w:pPr>
    <w:rPr>
      <w:rFonts w:eastAsia="Times New Roman"/>
      <w:lang w:val="en-GB" w:eastAsia="ja-JP"/>
    </w:rPr>
  </w:style>
  <w:style w:type="paragraph" w:styleId="81">
    <w:name w:val="index 8"/>
    <w:basedOn w:val="a"/>
    <w:next w:val="a"/>
    <w:rsid w:val="00D61B6D"/>
    <w:pPr>
      <w:overflowPunct w:val="0"/>
      <w:autoSpaceDE w:val="0"/>
      <w:autoSpaceDN w:val="0"/>
      <w:adjustRightInd w:val="0"/>
      <w:spacing w:after="0" w:line="240" w:lineRule="auto"/>
      <w:ind w:left="1600" w:hanging="200"/>
      <w:textAlignment w:val="baseline"/>
    </w:pPr>
    <w:rPr>
      <w:rFonts w:eastAsia="Times New Roman"/>
      <w:lang w:val="en-GB" w:eastAsia="ja-JP"/>
    </w:rPr>
  </w:style>
  <w:style w:type="paragraph" w:styleId="91">
    <w:name w:val="index 9"/>
    <w:basedOn w:val="a"/>
    <w:next w:val="a"/>
    <w:rsid w:val="00D61B6D"/>
    <w:pPr>
      <w:overflowPunct w:val="0"/>
      <w:autoSpaceDE w:val="0"/>
      <w:autoSpaceDN w:val="0"/>
      <w:adjustRightInd w:val="0"/>
      <w:spacing w:after="0" w:line="240" w:lineRule="auto"/>
      <w:ind w:left="1800" w:hanging="200"/>
      <w:textAlignment w:val="baseline"/>
    </w:pPr>
    <w:rPr>
      <w:rFonts w:eastAsia="Times New Roman"/>
      <w:lang w:val="en-GB" w:eastAsia="ja-JP"/>
    </w:rPr>
  </w:style>
  <w:style w:type="paragraph" w:styleId="aff2">
    <w:name w:val="index heading"/>
    <w:basedOn w:val="a"/>
    <w:next w:val="11"/>
    <w:rsid w:val="00D61B6D"/>
    <w:pPr>
      <w:overflowPunct w:val="0"/>
      <w:autoSpaceDE w:val="0"/>
      <w:autoSpaceDN w:val="0"/>
      <w:adjustRightInd w:val="0"/>
      <w:spacing w:line="240" w:lineRule="auto"/>
      <w:textAlignment w:val="baseline"/>
    </w:pPr>
    <w:rPr>
      <w:rFonts w:asciiTheme="majorHAnsi" w:eastAsiaTheme="majorEastAsia" w:hAnsiTheme="majorHAnsi" w:cstheme="majorBidi"/>
      <w:b/>
      <w:bCs/>
      <w:lang w:val="en-GB" w:eastAsia="ja-JP"/>
    </w:rPr>
  </w:style>
  <w:style w:type="paragraph" w:styleId="aff3">
    <w:name w:val="Intense Quote"/>
    <w:basedOn w:val="a"/>
    <w:next w:val="a"/>
    <w:link w:val="Chare"/>
    <w:uiPriority w:val="30"/>
    <w:qFormat/>
    <w:rsid w:val="00D61B6D"/>
    <w:pPr>
      <w:pBdr>
        <w:top w:val="single" w:sz="4" w:space="10" w:color="4F81BD" w:themeColor="accent1"/>
        <w:bottom w:val="single" w:sz="4" w:space="10" w:color="4F81BD" w:themeColor="accent1"/>
      </w:pBdr>
      <w:overflowPunct w:val="0"/>
      <w:autoSpaceDE w:val="0"/>
      <w:autoSpaceDN w:val="0"/>
      <w:adjustRightInd w:val="0"/>
      <w:spacing w:before="360" w:after="360" w:line="240" w:lineRule="auto"/>
      <w:ind w:left="864" w:right="864"/>
      <w:jc w:val="center"/>
      <w:textAlignment w:val="baseline"/>
    </w:pPr>
    <w:rPr>
      <w:rFonts w:eastAsia="Times New Roman"/>
      <w:i/>
      <w:iCs/>
      <w:color w:val="4F81BD" w:themeColor="accent1"/>
      <w:lang w:val="en-GB" w:eastAsia="ja-JP"/>
    </w:rPr>
  </w:style>
  <w:style w:type="character" w:customStyle="1" w:styleId="Chare">
    <w:name w:val="강한 인용 Char"/>
    <w:basedOn w:val="a0"/>
    <w:link w:val="aff3"/>
    <w:uiPriority w:val="30"/>
    <w:rsid w:val="00D61B6D"/>
    <w:rPr>
      <w:rFonts w:ascii="Times New Roman" w:eastAsia="Times New Roman" w:hAnsi="Times New Roman"/>
      <w:i/>
      <w:iCs/>
      <w:color w:val="4F81BD" w:themeColor="accent1"/>
      <w:lang w:val="en-GB" w:eastAsia="ja-JP"/>
    </w:rPr>
  </w:style>
  <w:style w:type="paragraph" w:styleId="aff4">
    <w:name w:val="List Continue"/>
    <w:basedOn w:val="a"/>
    <w:rsid w:val="00D61B6D"/>
    <w:pPr>
      <w:overflowPunct w:val="0"/>
      <w:autoSpaceDE w:val="0"/>
      <w:autoSpaceDN w:val="0"/>
      <w:adjustRightInd w:val="0"/>
      <w:spacing w:after="120" w:line="240" w:lineRule="auto"/>
      <w:ind w:left="283"/>
      <w:contextualSpacing/>
      <w:textAlignment w:val="baseline"/>
    </w:pPr>
    <w:rPr>
      <w:rFonts w:eastAsia="Times New Roman"/>
      <w:lang w:val="en-GB" w:eastAsia="ja-JP"/>
    </w:rPr>
  </w:style>
  <w:style w:type="paragraph" w:styleId="28">
    <w:name w:val="List Continue 2"/>
    <w:basedOn w:val="a"/>
    <w:rsid w:val="00D61B6D"/>
    <w:pPr>
      <w:overflowPunct w:val="0"/>
      <w:autoSpaceDE w:val="0"/>
      <w:autoSpaceDN w:val="0"/>
      <w:adjustRightInd w:val="0"/>
      <w:spacing w:after="120" w:line="240" w:lineRule="auto"/>
      <w:ind w:left="566"/>
      <w:contextualSpacing/>
      <w:textAlignment w:val="baseline"/>
    </w:pPr>
    <w:rPr>
      <w:rFonts w:eastAsia="Times New Roman"/>
      <w:lang w:val="en-GB" w:eastAsia="ja-JP"/>
    </w:rPr>
  </w:style>
  <w:style w:type="paragraph" w:styleId="37">
    <w:name w:val="List Continue 3"/>
    <w:basedOn w:val="a"/>
    <w:rsid w:val="00D61B6D"/>
    <w:pPr>
      <w:overflowPunct w:val="0"/>
      <w:autoSpaceDE w:val="0"/>
      <w:autoSpaceDN w:val="0"/>
      <w:adjustRightInd w:val="0"/>
      <w:spacing w:after="120" w:line="240" w:lineRule="auto"/>
      <w:ind w:left="849"/>
      <w:contextualSpacing/>
      <w:textAlignment w:val="baseline"/>
    </w:pPr>
    <w:rPr>
      <w:rFonts w:eastAsia="Times New Roman"/>
      <w:lang w:val="en-GB" w:eastAsia="ja-JP"/>
    </w:rPr>
  </w:style>
  <w:style w:type="paragraph" w:styleId="45">
    <w:name w:val="List Continue 4"/>
    <w:basedOn w:val="a"/>
    <w:rsid w:val="00D61B6D"/>
    <w:pPr>
      <w:overflowPunct w:val="0"/>
      <w:autoSpaceDE w:val="0"/>
      <w:autoSpaceDN w:val="0"/>
      <w:adjustRightInd w:val="0"/>
      <w:spacing w:after="120" w:line="240" w:lineRule="auto"/>
      <w:ind w:left="1132"/>
      <w:contextualSpacing/>
      <w:textAlignment w:val="baseline"/>
    </w:pPr>
    <w:rPr>
      <w:rFonts w:eastAsia="Times New Roman"/>
      <w:lang w:val="en-GB" w:eastAsia="ja-JP"/>
    </w:rPr>
  </w:style>
  <w:style w:type="paragraph" w:styleId="55">
    <w:name w:val="List Continue 5"/>
    <w:basedOn w:val="a"/>
    <w:rsid w:val="00D61B6D"/>
    <w:pPr>
      <w:overflowPunct w:val="0"/>
      <w:autoSpaceDE w:val="0"/>
      <w:autoSpaceDN w:val="0"/>
      <w:adjustRightInd w:val="0"/>
      <w:spacing w:after="120" w:line="240" w:lineRule="auto"/>
      <w:ind w:left="1415"/>
      <w:contextualSpacing/>
      <w:textAlignment w:val="baseline"/>
    </w:pPr>
    <w:rPr>
      <w:rFonts w:eastAsia="Times New Roman"/>
      <w:lang w:val="en-GB" w:eastAsia="ja-JP"/>
    </w:rPr>
  </w:style>
  <w:style w:type="paragraph" w:styleId="3">
    <w:name w:val="List Number 3"/>
    <w:basedOn w:val="a"/>
    <w:rsid w:val="00D61B6D"/>
    <w:pPr>
      <w:numPr>
        <w:numId w:val="15"/>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4">
    <w:name w:val="List Number 4"/>
    <w:basedOn w:val="a"/>
    <w:rsid w:val="00D61B6D"/>
    <w:pPr>
      <w:numPr>
        <w:numId w:val="16"/>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5">
    <w:name w:val="List Number 5"/>
    <w:basedOn w:val="a"/>
    <w:rsid w:val="00D61B6D"/>
    <w:pPr>
      <w:numPr>
        <w:numId w:val="17"/>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aff5">
    <w:name w:val="List Paragraph"/>
    <w:basedOn w:val="a"/>
    <w:uiPriority w:val="34"/>
    <w:qFormat/>
    <w:rsid w:val="00D61B6D"/>
    <w:pPr>
      <w:overflowPunct w:val="0"/>
      <w:autoSpaceDE w:val="0"/>
      <w:autoSpaceDN w:val="0"/>
      <w:adjustRightInd w:val="0"/>
      <w:spacing w:line="240" w:lineRule="auto"/>
      <w:ind w:left="720"/>
      <w:contextualSpacing/>
      <w:textAlignment w:val="baseline"/>
    </w:pPr>
    <w:rPr>
      <w:rFonts w:eastAsia="Times New Roman"/>
      <w:lang w:val="en-GB" w:eastAsia="ja-JP"/>
    </w:rPr>
  </w:style>
  <w:style w:type="paragraph" w:styleId="aff6">
    <w:name w:val="macro"/>
    <w:link w:val="Charf"/>
    <w:rsid w:val="00D61B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Charf">
    <w:name w:val="매크로 텍스트 Char"/>
    <w:basedOn w:val="a0"/>
    <w:link w:val="aff6"/>
    <w:rsid w:val="00D61B6D"/>
    <w:rPr>
      <w:rFonts w:ascii="Consolas" w:eastAsia="Times New Roman" w:hAnsi="Consolas"/>
      <w:lang w:val="en-GB" w:eastAsia="ja-JP"/>
    </w:rPr>
  </w:style>
  <w:style w:type="paragraph" w:styleId="aff7">
    <w:name w:val="Message Header"/>
    <w:basedOn w:val="a"/>
    <w:link w:val="Charf0"/>
    <w:rsid w:val="00D61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ja-JP"/>
    </w:rPr>
  </w:style>
  <w:style w:type="character" w:customStyle="1" w:styleId="Charf0">
    <w:name w:val="메시지 머리글 Char"/>
    <w:basedOn w:val="a0"/>
    <w:link w:val="aff7"/>
    <w:rsid w:val="00D61B6D"/>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D61B6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9">
    <w:name w:val="Normal (Web)"/>
    <w:basedOn w:val="a"/>
    <w:uiPriority w:val="99"/>
    <w:qFormat/>
    <w:rsid w:val="00D61B6D"/>
    <w:pPr>
      <w:overflowPunct w:val="0"/>
      <w:autoSpaceDE w:val="0"/>
      <w:autoSpaceDN w:val="0"/>
      <w:adjustRightInd w:val="0"/>
      <w:spacing w:line="240" w:lineRule="auto"/>
      <w:textAlignment w:val="baseline"/>
    </w:pPr>
    <w:rPr>
      <w:rFonts w:eastAsia="Times New Roman"/>
      <w:sz w:val="24"/>
      <w:szCs w:val="24"/>
      <w:lang w:val="en-GB" w:eastAsia="ja-JP"/>
    </w:rPr>
  </w:style>
  <w:style w:type="paragraph" w:styleId="affa">
    <w:name w:val="Normal Indent"/>
    <w:basedOn w:val="a"/>
    <w:rsid w:val="00D61B6D"/>
    <w:pPr>
      <w:overflowPunct w:val="0"/>
      <w:autoSpaceDE w:val="0"/>
      <w:autoSpaceDN w:val="0"/>
      <w:adjustRightInd w:val="0"/>
      <w:spacing w:line="240" w:lineRule="auto"/>
      <w:ind w:left="720"/>
      <w:textAlignment w:val="baseline"/>
    </w:pPr>
    <w:rPr>
      <w:rFonts w:eastAsia="Times New Roman"/>
      <w:lang w:val="en-GB" w:eastAsia="ja-JP"/>
    </w:rPr>
  </w:style>
  <w:style w:type="paragraph" w:styleId="affb">
    <w:name w:val="Note Heading"/>
    <w:basedOn w:val="a"/>
    <w:next w:val="a"/>
    <w:link w:val="Charf1"/>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f1">
    <w:name w:val="각주/미주 머리글 Char"/>
    <w:basedOn w:val="a0"/>
    <w:link w:val="affb"/>
    <w:rsid w:val="00D61B6D"/>
    <w:rPr>
      <w:rFonts w:ascii="Times New Roman" w:eastAsia="Times New Roman" w:hAnsi="Times New Roman"/>
      <w:lang w:val="en-GB" w:eastAsia="ja-JP"/>
    </w:rPr>
  </w:style>
  <w:style w:type="paragraph" w:styleId="affc">
    <w:name w:val="Quote"/>
    <w:basedOn w:val="a"/>
    <w:next w:val="a"/>
    <w:link w:val="Charf2"/>
    <w:uiPriority w:val="29"/>
    <w:qFormat/>
    <w:rsid w:val="00D61B6D"/>
    <w:pPr>
      <w:overflowPunct w:val="0"/>
      <w:autoSpaceDE w:val="0"/>
      <w:autoSpaceDN w:val="0"/>
      <w:adjustRightInd w:val="0"/>
      <w:spacing w:before="200" w:after="160" w:line="240" w:lineRule="auto"/>
      <w:ind w:left="864" w:right="864"/>
      <w:jc w:val="center"/>
      <w:textAlignment w:val="baseline"/>
    </w:pPr>
    <w:rPr>
      <w:rFonts w:eastAsia="Times New Roman"/>
      <w:i/>
      <w:iCs/>
      <w:color w:val="404040" w:themeColor="text1" w:themeTint="BF"/>
      <w:lang w:val="en-GB" w:eastAsia="ja-JP"/>
    </w:rPr>
  </w:style>
  <w:style w:type="character" w:customStyle="1" w:styleId="Charf2">
    <w:name w:val="인용 Char"/>
    <w:basedOn w:val="a0"/>
    <w:link w:val="affc"/>
    <w:uiPriority w:val="29"/>
    <w:rsid w:val="00D61B6D"/>
    <w:rPr>
      <w:rFonts w:ascii="Times New Roman" w:eastAsia="Times New Roman" w:hAnsi="Times New Roman"/>
      <w:i/>
      <w:iCs/>
      <w:color w:val="404040" w:themeColor="text1" w:themeTint="BF"/>
      <w:lang w:val="en-GB" w:eastAsia="ja-JP"/>
    </w:rPr>
  </w:style>
  <w:style w:type="paragraph" w:styleId="affd">
    <w:name w:val="Salutation"/>
    <w:basedOn w:val="a"/>
    <w:next w:val="a"/>
    <w:link w:val="Charf3"/>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f3">
    <w:name w:val="인사말 Char"/>
    <w:basedOn w:val="a0"/>
    <w:link w:val="affd"/>
    <w:rsid w:val="00D61B6D"/>
    <w:rPr>
      <w:rFonts w:ascii="Times New Roman" w:eastAsia="Times New Roman" w:hAnsi="Times New Roman"/>
      <w:lang w:val="en-GB" w:eastAsia="ja-JP"/>
    </w:rPr>
  </w:style>
  <w:style w:type="paragraph" w:styleId="affe">
    <w:name w:val="Signature"/>
    <w:basedOn w:val="a"/>
    <w:link w:val="Charf4"/>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f4">
    <w:name w:val="서명 Char"/>
    <w:basedOn w:val="a0"/>
    <w:link w:val="affe"/>
    <w:rsid w:val="00D61B6D"/>
    <w:rPr>
      <w:rFonts w:ascii="Times New Roman" w:eastAsia="Times New Roman" w:hAnsi="Times New Roman"/>
      <w:lang w:val="en-GB" w:eastAsia="ja-JP"/>
    </w:rPr>
  </w:style>
  <w:style w:type="paragraph" w:styleId="afff">
    <w:name w:val="Subtitle"/>
    <w:basedOn w:val="a"/>
    <w:next w:val="a"/>
    <w:link w:val="Charf5"/>
    <w:qFormat/>
    <w:rsid w:val="00D61B6D"/>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lang w:val="en-GB" w:eastAsia="ja-JP"/>
    </w:rPr>
  </w:style>
  <w:style w:type="character" w:customStyle="1" w:styleId="Charf5">
    <w:name w:val="부제 Char"/>
    <w:basedOn w:val="a0"/>
    <w:link w:val="afff"/>
    <w:rsid w:val="00D61B6D"/>
    <w:rPr>
      <w:rFonts w:asciiTheme="minorHAnsi" w:eastAsiaTheme="minorEastAsia" w:hAnsiTheme="minorHAnsi" w:cstheme="minorBidi"/>
      <w:color w:val="5A5A5A" w:themeColor="text1" w:themeTint="A5"/>
      <w:spacing w:val="15"/>
      <w:sz w:val="22"/>
      <w:szCs w:val="22"/>
      <w:lang w:val="en-GB" w:eastAsia="ja-JP"/>
    </w:rPr>
  </w:style>
  <w:style w:type="paragraph" w:styleId="afff0">
    <w:name w:val="table of authorities"/>
    <w:basedOn w:val="a"/>
    <w:next w:val="a"/>
    <w:rsid w:val="00D61B6D"/>
    <w:pPr>
      <w:overflowPunct w:val="0"/>
      <w:autoSpaceDE w:val="0"/>
      <w:autoSpaceDN w:val="0"/>
      <w:adjustRightInd w:val="0"/>
      <w:spacing w:after="0" w:line="240" w:lineRule="auto"/>
      <w:ind w:left="200" w:hanging="200"/>
      <w:textAlignment w:val="baseline"/>
    </w:pPr>
    <w:rPr>
      <w:rFonts w:eastAsia="Times New Roman"/>
      <w:lang w:val="en-GB" w:eastAsia="ja-JP"/>
    </w:rPr>
  </w:style>
  <w:style w:type="paragraph" w:styleId="afff1">
    <w:name w:val="table of figures"/>
    <w:basedOn w:val="a"/>
    <w:next w:val="a"/>
    <w:rsid w:val="00D61B6D"/>
    <w:pPr>
      <w:overflowPunct w:val="0"/>
      <w:autoSpaceDE w:val="0"/>
      <w:autoSpaceDN w:val="0"/>
      <w:adjustRightInd w:val="0"/>
      <w:spacing w:after="0" w:line="240" w:lineRule="auto"/>
      <w:textAlignment w:val="baseline"/>
    </w:pPr>
    <w:rPr>
      <w:rFonts w:eastAsia="Times New Roman"/>
      <w:lang w:val="en-GB" w:eastAsia="ja-JP"/>
    </w:rPr>
  </w:style>
  <w:style w:type="paragraph" w:styleId="afff2">
    <w:name w:val="Title"/>
    <w:basedOn w:val="a"/>
    <w:next w:val="a"/>
    <w:link w:val="Charf6"/>
    <w:qFormat/>
    <w:rsid w:val="00D61B6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Charf6">
    <w:name w:val="제목 Char"/>
    <w:basedOn w:val="a0"/>
    <w:link w:val="afff2"/>
    <w:rsid w:val="00D61B6D"/>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D61B6D"/>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lang w:val="en-GB" w:eastAsia="ja-JP"/>
    </w:rPr>
  </w:style>
  <w:style w:type="paragraph" w:styleId="TOC">
    <w:name w:val="TOC Heading"/>
    <w:basedOn w:val="1"/>
    <w:next w:val="a"/>
    <w:uiPriority w:val="39"/>
    <w:semiHidden/>
    <w:unhideWhenUsed/>
    <w:qFormat/>
    <w:rsid w:val="00D61B6D"/>
    <w:pPr>
      <w:pBdr>
        <w:top w:val="none" w:sz="0" w:space="0" w:color="auto"/>
      </w:pBdr>
      <w:overflowPunct w:val="0"/>
      <w:autoSpaceDE w:val="0"/>
      <w:autoSpaceDN w:val="0"/>
      <w:adjustRightInd w:val="0"/>
      <w:spacing w:after="0" w:line="24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177332-9DCF-4730-BD88-7F8878C5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1449</Words>
  <Characters>8264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cp:revision>
  <cp:lastPrinted>2411-12-31T14:59:00Z</cp:lastPrinted>
  <dcterms:created xsi:type="dcterms:W3CDTF">2025-05-09T02:05:00Z</dcterms:created>
  <dcterms:modified xsi:type="dcterms:W3CDTF">2025-05-09T02:05:00Z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